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901E07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30AAFB19" wp14:editId="2A6FB80A">
            <wp:simplePos x="0" y="0"/>
            <wp:positionH relativeFrom="margin">
              <wp:posOffset>4610100</wp:posOffset>
            </wp:positionH>
            <wp:positionV relativeFrom="margin">
              <wp:posOffset>-321310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AE">
        <w:rPr>
          <w:rFonts w:ascii="Arial" w:hAnsi="Arial" w:cs="Arial"/>
        </w:rPr>
        <w:t>Name:</w:t>
      </w:r>
      <w:r w:rsidR="00A6435F">
        <w:rPr>
          <w:rFonts w:ascii="Arial" w:hAnsi="Arial" w:cs="Arial"/>
        </w:rPr>
        <w:t xml:space="preserve"> </w:t>
      </w:r>
      <w:r w:rsidR="00B81191">
        <w:rPr>
          <w:rFonts w:ascii="Arial" w:hAnsi="Arial" w:cs="Arial"/>
        </w:rPr>
        <w:t xml:space="preserve">Michaela </w:t>
      </w:r>
      <w:proofErr w:type="spellStart"/>
      <w:r w:rsidR="00B81191">
        <w:rPr>
          <w:rFonts w:ascii="Arial" w:hAnsi="Arial" w:cs="Arial"/>
        </w:rPr>
        <w:t>Tscherne</w:t>
      </w:r>
      <w:proofErr w:type="spellEnd"/>
      <w:r w:rsidR="00B81191">
        <w:rPr>
          <w:rFonts w:ascii="Arial" w:hAnsi="Arial" w:cs="Arial"/>
        </w:rPr>
        <w:t xml:space="preserve">, </w:t>
      </w:r>
      <w:proofErr w:type="spellStart"/>
      <w:r w:rsidR="00B81191">
        <w:rPr>
          <w:rFonts w:ascii="Arial" w:hAnsi="Arial" w:cs="Arial"/>
        </w:rPr>
        <w:t>BEd</w:t>
      </w:r>
      <w:proofErr w:type="spellEnd"/>
      <w:r w:rsidR="00B81191">
        <w:rPr>
          <w:rFonts w:ascii="Arial" w:hAnsi="Arial" w:cs="Arial"/>
        </w:rPr>
        <w:t xml:space="preserve"> MBA </w:t>
      </w:r>
      <w:proofErr w:type="spellStart"/>
      <w:r w:rsidR="00B81191">
        <w:rPr>
          <w:rFonts w:ascii="Arial" w:hAnsi="Arial" w:cs="Arial"/>
        </w:rPr>
        <w:t>MSc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A6435F">
        <w:rPr>
          <w:rFonts w:ascii="Arial" w:hAnsi="Arial" w:cs="Arial"/>
        </w:rPr>
        <w:t xml:space="preserve"> LBS Theresienfeld</w:t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EC5B08" w:rsidRPr="00F654BF" w:rsidRDefault="00EC5B08" w:rsidP="00EC5B08">
      <w:pPr>
        <w:rPr>
          <w:rFonts w:ascii="Curlz MT" w:hAnsi="Curlz MT" w:cs="Arial"/>
          <w:b/>
          <w:sz w:val="52"/>
          <w:szCs w:val="52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31987" w:rsidRDefault="00C31987" w:rsidP="00D76AAE">
      <w:pPr>
        <w:spacing w:after="0" w:line="240" w:lineRule="auto"/>
        <w:rPr>
          <w:rFonts w:ascii="Arial" w:hAnsi="Arial" w:cs="Arial"/>
        </w:rPr>
      </w:pPr>
    </w:p>
    <w:p w:rsidR="00C31987" w:rsidRDefault="00C31987" w:rsidP="00C3198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Projekt </w:t>
      </w:r>
      <w:proofErr w:type="spellStart"/>
      <w:r w:rsidR="00EC5B08" w:rsidRPr="00EC5B08">
        <w:rPr>
          <w:rFonts w:ascii="Curlz MT" w:hAnsi="Curlz MT" w:cs="Arial"/>
          <w:b/>
          <w:sz w:val="72"/>
          <w:szCs w:val="72"/>
        </w:rPr>
        <w:t>BLoG</w:t>
      </w:r>
      <w:proofErr w:type="spellEnd"/>
    </w:p>
    <w:p w:rsidR="00C31987" w:rsidRDefault="00C31987" w:rsidP="00C3198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Blogging &amp; Learning</w:t>
      </w:r>
    </w:p>
    <w:p w:rsidR="004D7C53" w:rsidRPr="00C403EF" w:rsidRDefault="004D7C53" w:rsidP="00C3198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31987" w:rsidRDefault="00C31987" w:rsidP="00C31987">
      <w:pPr>
        <w:spacing w:after="0" w:line="240" w:lineRule="auto"/>
        <w:jc w:val="both"/>
        <w:rPr>
          <w:rFonts w:ascii="Arial" w:hAnsi="Arial" w:cs="Arial"/>
        </w:rPr>
      </w:pPr>
    </w:p>
    <w:p w:rsidR="00C31987" w:rsidRDefault="00C31987" w:rsidP="00C319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sich die Meinungsbildung zunehmend in digitale Räume verlagert, </w:t>
      </w:r>
      <w:r w:rsidR="004D7C53">
        <w:rPr>
          <w:rFonts w:ascii="Arial" w:hAnsi="Arial" w:cs="Arial"/>
        </w:rPr>
        <w:t>beschäftigt sich</w:t>
      </w:r>
      <w:r>
        <w:rPr>
          <w:rFonts w:ascii="Arial" w:hAnsi="Arial" w:cs="Arial"/>
        </w:rPr>
        <w:t xml:space="preserve"> das hier vorliegende Projekt mit den Formen der digitalen Beteiligung im Rahmen der Meinungsbildung und –</w:t>
      </w:r>
      <w:proofErr w:type="spellStart"/>
      <w:r>
        <w:rPr>
          <w:rFonts w:ascii="Arial" w:hAnsi="Arial" w:cs="Arial"/>
        </w:rPr>
        <w:t>äußerung</w:t>
      </w:r>
      <w:proofErr w:type="spellEnd"/>
      <w:r w:rsidR="00ED20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Blogeinträge </w:t>
      </w:r>
      <w:r w:rsidR="00ED20D2">
        <w:rPr>
          <w:rFonts w:ascii="Arial" w:hAnsi="Arial" w:cs="Arial"/>
        </w:rPr>
        <w:t xml:space="preserve">zu gesellschaftspolitisch relevanten Themen </w:t>
      </w:r>
      <w:r>
        <w:rPr>
          <w:rFonts w:ascii="Arial" w:hAnsi="Arial" w:cs="Arial"/>
        </w:rPr>
        <w:t xml:space="preserve">zum Austausch kurzer Texte in einer begrenzten Nutzergruppe sollen Diskussionsverästelungen im Unterricht ermöglichen. Die Schreibenden </w:t>
      </w:r>
      <w:r w:rsidR="00ED20D2">
        <w:rPr>
          <w:rFonts w:ascii="Arial" w:hAnsi="Arial" w:cs="Arial"/>
        </w:rPr>
        <w:t>werden dazu angeregt</w:t>
      </w:r>
      <w:r>
        <w:rPr>
          <w:rFonts w:ascii="Arial" w:hAnsi="Arial" w:cs="Arial"/>
        </w:rPr>
        <w:t>, für unterrichtsspezi</w:t>
      </w:r>
      <w:r w:rsidR="0044306D">
        <w:rPr>
          <w:rFonts w:ascii="Arial" w:hAnsi="Arial" w:cs="Arial"/>
        </w:rPr>
        <w:t xml:space="preserve">fische Themen Beiträge zu lesen, </w:t>
      </w:r>
      <w:r>
        <w:rPr>
          <w:rFonts w:ascii="Arial" w:hAnsi="Arial" w:cs="Arial"/>
        </w:rPr>
        <w:t xml:space="preserve">Kommentare </w:t>
      </w:r>
      <w:r w:rsidR="0044306D">
        <w:rPr>
          <w:rFonts w:ascii="Arial" w:hAnsi="Arial" w:cs="Arial"/>
        </w:rPr>
        <w:t>da</w:t>
      </w:r>
      <w:r>
        <w:rPr>
          <w:rFonts w:ascii="Arial" w:hAnsi="Arial" w:cs="Arial"/>
        </w:rPr>
        <w:t>zu verfassen</w:t>
      </w:r>
      <w:r w:rsidR="0044306D">
        <w:rPr>
          <w:rFonts w:ascii="Arial" w:hAnsi="Arial" w:cs="Arial"/>
        </w:rPr>
        <w:t xml:space="preserve"> und diese</w:t>
      </w:r>
      <w:r>
        <w:rPr>
          <w:rFonts w:ascii="Arial" w:hAnsi="Arial" w:cs="Arial"/>
        </w:rPr>
        <w:t xml:space="preserve"> </w:t>
      </w:r>
      <w:r w:rsidR="002416EC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 xml:space="preserve">publizieren, ohne dabei unverbindlich zu sein. </w:t>
      </w:r>
      <w:r w:rsidR="005F3DBE">
        <w:rPr>
          <w:rFonts w:ascii="Arial" w:hAnsi="Arial" w:cs="Arial"/>
        </w:rPr>
        <w:t xml:space="preserve">Die </w:t>
      </w:r>
      <w:proofErr w:type="spellStart"/>
      <w:r w:rsidR="005F3DBE">
        <w:rPr>
          <w:rFonts w:ascii="Arial" w:hAnsi="Arial" w:cs="Arial"/>
        </w:rPr>
        <w:t>SchülerInnen</w:t>
      </w:r>
      <w:proofErr w:type="spellEnd"/>
      <w:r w:rsidR="005F3DBE">
        <w:rPr>
          <w:rFonts w:ascii="Arial" w:hAnsi="Arial" w:cs="Arial"/>
        </w:rPr>
        <w:t xml:space="preserve"> sollen </w:t>
      </w:r>
      <w:r w:rsidR="007C3E44">
        <w:rPr>
          <w:rFonts w:ascii="Arial" w:hAnsi="Arial" w:cs="Arial"/>
        </w:rPr>
        <w:t>d</w:t>
      </w:r>
      <w:r w:rsidR="0044306D">
        <w:rPr>
          <w:rFonts w:ascii="Arial" w:hAnsi="Arial" w:cs="Arial"/>
        </w:rPr>
        <w:t>adurch dazu</w:t>
      </w:r>
      <w:r w:rsidR="007C3E44">
        <w:rPr>
          <w:rFonts w:ascii="Arial" w:hAnsi="Arial" w:cs="Arial"/>
        </w:rPr>
        <w:t xml:space="preserve"> befähigt werden, selbständig über das politische Tagesgeschehen zu urteilen und am Wirtschaftsleben Österreichs </w:t>
      </w:r>
      <w:r w:rsidR="00B0228A">
        <w:rPr>
          <w:rFonts w:ascii="Arial" w:hAnsi="Arial" w:cs="Arial"/>
        </w:rPr>
        <w:t xml:space="preserve">bewusst </w:t>
      </w:r>
      <w:r w:rsidR="007C3E44">
        <w:rPr>
          <w:rFonts w:ascii="Arial" w:hAnsi="Arial" w:cs="Arial"/>
        </w:rPr>
        <w:t>Anteil zu nehmen.</w:t>
      </w:r>
    </w:p>
    <w:p w:rsidR="00C31987" w:rsidRDefault="00C31987" w:rsidP="00C31987">
      <w:pPr>
        <w:spacing w:after="0" w:line="360" w:lineRule="auto"/>
        <w:jc w:val="both"/>
        <w:rPr>
          <w:rFonts w:ascii="Arial" w:hAnsi="Arial" w:cs="Arial"/>
        </w:rPr>
      </w:pPr>
    </w:p>
    <w:p w:rsidR="00C31987" w:rsidRDefault="00C31987" w:rsidP="00C319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LBS Theresienfeld ist eine lehrgangsmäßig geführte Berufsschule, an der die Schülerinnen und Schüler max. zehn Wochen pr</w:t>
      </w:r>
      <w:r w:rsidR="002416EC">
        <w:rPr>
          <w:rFonts w:ascii="Arial" w:hAnsi="Arial" w:cs="Arial"/>
        </w:rPr>
        <w:t xml:space="preserve">o Schuljahr unterrichtet werden. </w:t>
      </w:r>
      <w:r>
        <w:rPr>
          <w:rFonts w:ascii="Arial" w:hAnsi="Arial" w:cs="Arial"/>
        </w:rPr>
        <w:t xml:space="preserve">Daher eignen sich Blogs, die über einen Zeitraum von </w:t>
      </w:r>
      <w:r w:rsidR="00B0228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B0228A">
        <w:rPr>
          <w:rFonts w:ascii="Arial" w:hAnsi="Arial" w:cs="Arial"/>
        </w:rPr>
        <w:t>Wochen geführt werden</w:t>
      </w:r>
      <w:r w:rsidR="005B1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besonders für die Auseinandersetzung</w:t>
      </w:r>
      <w:r w:rsidR="002416EC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 </w:t>
      </w:r>
      <w:r w:rsidR="002416EC">
        <w:rPr>
          <w:rFonts w:ascii="Arial" w:hAnsi="Arial" w:cs="Arial"/>
        </w:rPr>
        <w:t>lehrplanbezogenen</w:t>
      </w:r>
      <w:r>
        <w:rPr>
          <w:rFonts w:ascii="Arial" w:hAnsi="Arial" w:cs="Arial"/>
        </w:rPr>
        <w:t xml:space="preserve"> Unterrichtsthemen</w:t>
      </w:r>
      <w:r w:rsidR="004D7C53">
        <w:rPr>
          <w:rFonts w:ascii="Arial" w:hAnsi="Arial" w:cs="Arial"/>
        </w:rPr>
        <w:t xml:space="preserve"> aus den Bereichen Politik und Wirtschaft</w:t>
      </w:r>
      <w:r>
        <w:rPr>
          <w:rFonts w:ascii="Arial" w:hAnsi="Arial" w:cs="Arial"/>
        </w:rPr>
        <w:t xml:space="preserve">. </w:t>
      </w:r>
      <w:r w:rsidR="005B1D31">
        <w:rPr>
          <w:rFonts w:ascii="Arial" w:hAnsi="Arial" w:cs="Arial"/>
        </w:rPr>
        <w:t>Durch den Einsatz digitaler Medien soll die Bereitschaft, sich mit Politik und Wirtschaft näher auseinanderzusetzen und</w:t>
      </w:r>
      <w:r w:rsidR="00F6146A">
        <w:rPr>
          <w:rFonts w:ascii="Arial" w:hAnsi="Arial" w:cs="Arial"/>
        </w:rPr>
        <w:t xml:space="preserve"> das kritische Verständnis für Gesellschaft und Wirtschaft geweckt werden </w:t>
      </w:r>
      <w:r w:rsidR="005B1D31">
        <w:rPr>
          <w:rFonts w:ascii="Arial" w:hAnsi="Arial" w:cs="Arial"/>
        </w:rPr>
        <w:t>sowie</w:t>
      </w:r>
      <w:r w:rsidR="00F6146A">
        <w:rPr>
          <w:rFonts w:ascii="Arial" w:hAnsi="Arial" w:cs="Arial"/>
        </w:rPr>
        <w:t xml:space="preserve"> die Kommunikationsfähigkeit der </w:t>
      </w:r>
      <w:proofErr w:type="spellStart"/>
      <w:r w:rsidR="00F6146A">
        <w:rPr>
          <w:rFonts w:ascii="Arial" w:hAnsi="Arial" w:cs="Arial"/>
        </w:rPr>
        <w:t>SchülerInnen</w:t>
      </w:r>
      <w:proofErr w:type="spellEnd"/>
      <w:r w:rsidR="00F6146A">
        <w:rPr>
          <w:rFonts w:ascii="Arial" w:hAnsi="Arial" w:cs="Arial"/>
        </w:rPr>
        <w:t xml:space="preserve"> gezielt gefördert werden.</w:t>
      </w:r>
    </w:p>
    <w:p w:rsidR="00F6146A" w:rsidRDefault="00F6146A" w:rsidP="00C31987">
      <w:pPr>
        <w:spacing w:after="0" w:line="360" w:lineRule="auto"/>
        <w:jc w:val="both"/>
        <w:rPr>
          <w:rFonts w:ascii="Arial" w:hAnsi="Arial" w:cs="Arial"/>
        </w:rPr>
      </w:pPr>
    </w:p>
    <w:p w:rsidR="00B0228A" w:rsidRDefault="00B022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Pr="00A417E0" w:rsidRDefault="00C31987" w:rsidP="00C3198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Projektz</w:t>
      </w:r>
      <w:r w:rsidRPr="00A417E0">
        <w:rPr>
          <w:rFonts w:ascii="Arial" w:hAnsi="Arial" w:cs="Arial"/>
          <w:b/>
        </w:rPr>
        <w:t xml:space="preserve">iele auf </w:t>
      </w:r>
      <w:proofErr w:type="spellStart"/>
      <w:r w:rsidRPr="00A417E0">
        <w:rPr>
          <w:rFonts w:ascii="Arial" w:hAnsi="Arial" w:cs="Arial"/>
          <w:b/>
        </w:rPr>
        <w:t>SchülerInnenebene</w:t>
      </w:r>
      <w:proofErr w:type="spellEnd"/>
      <w:r w:rsidRPr="00A417E0">
        <w:rPr>
          <w:rFonts w:ascii="Arial" w:hAnsi="Arial" w:cs="Arial"/>
          <w:b/>
        </w:rPr>
        <w:t>: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Pr="00AA3DAF" w:rsidRDefault="00C31987" w:rsidP="00C31987">
      <w:pPr>
        <w:spacing w:after="0" w:line="360" w:lineRule="auto"/>
        <w:rPr>
          <w:rFonts w:ascii="Arial" w:hAnsi="Arial" w:cs="Arial"/>
          <w:b/>
        </w:rPr>
      </w:pPr>
      <w:r w:rsidRPr="00AA3DAF">
        <w:rPr>
          <w:rFonts w:ascii="Arial" w:hAnsi="Arial" w:cs="Arial"/>
          <w:b/>
        </w:rPr>
        <w:t>Einstellung: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Erkennen von Schule als Ort der demokratisch lebendigen Schulkultur mit einem hohen Ausmaß an Transparenz und Interaktivität</w:t>
      </w: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Intensive und kritische Auseinandersetzung mit den meinungsbildenden Funktionen digitaler Medien</w:t>
      </w: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Sensibilisierung der Lernenden hinsichtlich Selbstpräsentation</w:t>
      </w:r>
      <w:r w:rsidR="00B0228A">
        <w:rPr>
          <w:rFonts w:ascii="Arial" w:hAnsi="Arial" w:cs="Arial"/>
        </w:rPr>
        <w:t xml:space="preserve"> im Internet</w:t>
      </w:r>
      <w:r>
        <w:rPr>
          <w:rFonts w:ascii="Arial" w:hAnsi="Arial" w:cs="Arial"/>
        </w:rPr>
        <w:t xml:space="preserve"> im Rahmen von Blogs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Pr="004D6898" w:rsidRDefault="00C31987" w:rsidP="00C31987">
      <w:pPr>
        <w:spacing w:after="0" w:line="360" w:lineRule="auto"/>
        <w:rPr>
          <w:rFonts w:ascii="Arial" w:hAnsi="Arial" w:cs="Arial"/>
          <w:b/>
        </w:rPr>
      </w:pPr>
      <w:r w:rsidRPr="004D6898">
        <w:rPr>
          <w:rFonts w:ascii="Arial" w:hAnsi="Arial" w:cs="Arial"/>
          <w:b/>
        </w:rPr>
        <w:t>Handlungen: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Schrittweise Einarbeitung ins Bloggen</w:t>
      </w: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Förderung transparenter, partizipativer und kontinuierlicher Kommunikation unter Nutzung digitaler Medien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Pr="004D6898" w:rsidRDefault="00C31987" w:rsidP="00C31987">
      <w:pPr>
        <w:spacing w:after="0" w:line="360" w:lineRule="auto"/>
        <w:rPr>
          <w:rFonts w:ascii="Arial" w:hAnsi="Arial" w:cs="Arial"/>
          <w:b/>
        </w:rPr>
      </w:pPr>
      <w:r w:rsidRPr="004D6898">
        <w:rPr>
          <w:rFonts w:ascii="Arial" w:hAnsi="Arial" w:cs="Arial"/>
          <w:b/>
        </w:rPr>
        <w:t>Kompetenzen: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Förderung reflektierender Auseinandersetzung mit Themen des fächerübergreifenden Unterrichts</w:t>
      </w: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Erlernen des kreativen Schreibens</w:t>
      </w: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Lernenden sollen durch Blogging ihren sprachlichen Ausdruck entwickeln und erproben</w:t>
      </w: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Entwicklung schriftlicher Kompetenz</w:t>
      </w:r>
    </w:p>
    <w:p w:rsidR="00632E41" w:rsidRDefault="00632E41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Politische Handlungskompetenz: Interesse an Politik und politischer Beteiligung wecken und die Identifikation mit grundlegenden Werten der Demokratie, der Menschenrechte und des Rechtsstaates sicherstellen.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Pr="004D6898" w:rsidRDefault="00C31987" w:rsidP="00C31987">
      <w:pPr>
        <w:spacing w:after="0" w:line="360" w:lineRule="auto"/>
        <w:rPr>
          <w:rFonts w:ascii="Arial" w:hAnsi="Arial" w:cs="Arial"/>
          <w:b/>
        </w:rPr>
      </w:pPr>
      <w:r w:rsidRPr="004D6898">
        <w:rPr>
          <w:rFonts w:ascii="Arial" w:hAnsi="Arial" w:cs="Arial"/>
          <w:b/>
        </w:rPr>
        <w:t>Kommunikation Lernende – Lehrende:</w:t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Default="00C31987" w:rsidP="00C3198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Verstärkte Kommunikation und Zusammenarbeit zwischen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und Lehrkräften über neue digitale Medien in Form von Blogs</w:t>
      </w:r>
    </w:p>
    <w:p w:rsidR="00C31987" w:rsidRPr="00D76AAE" w:rsidRDefault="00C31987" w:rsidP="00C31987">
      <w:pPr>
        <w:spacing w:after="0" w:line="360" w:lineRule="auto"/>
        <w:rPr>
          <w:rFonts w:ascii="Arial" w:hAnsi="Arial" w:cs="Arial"/>
        </w:rPr>
      </w:pPr>
    </w:p>
    <w:p w:rsidR="002416EC" w:rsidRDefault="002416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Default="00C31987" w:rsidP="00C31987">
      <w:pPr>
        <w:spacing w:after="0" w:line="360" w:lineRule="auto"/>
        <w:rPr>
          <w:rFonts w:ascii="Arial" w:hAnsi="Arial" w:cs="Arial"/>
        </w:rPr>
      </w:pPr>
    </w:p>
    <w:p w:rsidR="00C31987" w:rsidRDefault="00C31987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0A6D31">
        <w:rPr>
          <w:rFonts w:ascii="Arial" w:hAnsi="Arial" w:cs="Arial"/>
          <w:b/>
        </w:rPr>
        <w:t xml:space="preserve"> </w:t>
      </w:r>
      <w:r w:rsidR="00D15723">
        <w:rPr>
          <w:rFonts w:ascii="Arial" w:hAnsi="Arial" w:cs="Arial"/>
          <w:b/>
        </w:rPr>
        <w:t>Politische Bildung, W</w:t>
      </w:r>
      <w:r w:rsidR="00712BBC">
        <w:rPr>
          <w:rFonts w:ascii="Arial" w:hAnsi="Arial" w:cs="Arial"/>
          <w:b/>
        </w:rPr>
        <w:t xml:space="preserve">irtschaftskunde, </w:t>
      </w:r>
    </w:p>
    <w:p w:rsidR="00C403EF" w:rsidRDefault="00D15723" w:rsidP="00712BBC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712BBC">
        <w:rPr>
          <w:rFonts w:ascii="Arial" w:hAnsi="Arial" w:cs="Arial"/>
          <w:b/>
        </w:rPr>
        <w:t>Deutsch und Kommunikation</w:t>
      </w:r>
    </w:p>
    <w:p w:rsidR="00712BBC" w:rsidRPr="00C403EF" w:rsidRDefault="00712BBC" w:rsidP="00712BBC">
      <w:pPr>
        <w:spacing w:after="0" w:line="240" w:lineRule="auto"/>
        <w:ind w:left="708" w:firstLine="708"/>
        <w:rPr>
          <w:rFonts w:ascii="Arial" w:hAnsi="Arial" w:cs="Arial"/>
          <w:b/>
        </w:rPr>
      </w:pPr>
    </w:p>
    <w:p w:rsidR="00C403EF" w:rsidRPr="00C403EF" w:rsidRDefault="00C403EF" w:rsidP="000A6D31">
      <w:pPr>
        <w:spacing w:after="0" w:line="240" w:lineRule="auto"/>
        <w:ind w:left="2832" w:hanging="1416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0A6D31">
        <w:rPr>
          <w:rFonts w:ascii="Arial" w:hAnsi="Arial" w:cs="Arial"/>
          <w:b/>
        </w:rPr>
        <w:t xml:space="preserve"> </w:t>
      </w:r>
      <w:r w:rsidR="000A6D31">
        <w:rPr>
          <w:rFonts w:ascii="Arial" w:hAnsi="Arial" w:cs="Arial"/>
          <w:b/>
        </w:rPr>
        <w:tab/>
      </w:r>
      <w:r w:rsidR="00766842">
        <w:rPr>
          <w:rFonts w:ascii="Arial" w:hAnsi="Arial" w:cs="Arial"/>
          <w:b/>
        </w:rPr>
        <w:t xml:space="preserve">Blogging </w:t>
      </w:r>
      <w:proofErr w:type="spellStart"/>
      <w:r w:rsidR="00766842">
        <w:rPr>
          <w:rFonts w:ascii="Arial" w:hAnsi="Arial" w:cs="Arial"/>
          <w:b/>
        </w:rPr>
        <w:t>and</w:t>
      </w:r>
      <w:proofErr w:type="spellEnd"/>
      <w:r w:rsidR="00766842">
        <w:rPr>
          <w:rFonts w:ascii="Arial" w:hAnsi="Arial" w:cs="Arial"/>
          <w:b/>
        </w:rPr>
        <w:t xml:space="preserve"> Learning/Aktuelle Themen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0A6D31">
        <w:rPr>
          <w:rFonts w:ascii="Arial" w:hAnsi="Arial" w:cs="Arial"/>
          <w:b/>
        </w:rPr>
        <w:t xml:space="preserve"> </w:t>
      </w:r>
      <w:r w:rsidR="00CB2F2B">
        <w:rPr>
          <w:rFonts w:ascii="Arial" w:hAnsi="Arial" w:cs="Arial"/>
          <w:b/>
        </w:rPr>
        <w:tab/>
      </w:r>
      <w:r w:rsidR="00766842">
        <w:rPr>
          <w:rFonts w:ascii="Arial" w:hAnsi="Arial" w:cs="Arial"/>
          <w:b/>
        </w:rPr>
        <w:t>1</w:t>
      </w:r>
      <w:r w:rsidR="000A6D31">
        <w:rPr>
          <w:rFonts w:ascii="Arial" w:hAnsi="Arial" w:cs="Arial"/>
          <w:b/>
        </w:rPr>
        <w:t>. GH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0A6D31">
        <w:rPr>
          <w:rFonts w:ascii="Arial" w:hAnsi="Arial" w:cs="Arial"/>
          <w:b/>
        </w:rPr>
        <w:t xml:space="preserve"> </w:t>
      </w:r>
      <w:r w:rsidR="00CB2F2B">
        <w:rPr>
          <w:rFonts w:ascii="Arial" w:hAnsi="Arial" w:cs="Arial"/>
          <w:b/>
        </w:rPr>
        <w:tab/>
      </w:r>
      <w:r w:rsidR="000A6D31">
        <w:rPr>
          <w:rFonts w:ascii="Arial" w:hAnsi="Arial" w:cs="Arial"/>
          <w:b/>
        </w:rPr>
        <w:t>Großhandel</w:t>
      </w:r>
      <w:r w:rsidR="001D6B85">
        <w:rPr>
          <w:rFonts w:ascii="Arial" w:hAnsi="Arial" w:cs="Arial"/>
          <w:b/>
        </w:rPr>
        <w:t xml:space="preserve"> 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2F5BAB" w:rsidRPr="0009146C" w:rsidRDefault="002F5BAB" w:rsidP="002F5BAB">
      <w:pPr>
        <w:rPr>
          <w:rFonts w:ascii="Arial" w:hAnsi="Arial"/>
          <w:b/>
          <w:i/>
        </w:rPr>
      </w:pPr>
      <w:r w:rsidRPr="0009146C">
        <w:rPr>
          <w:rFonts w:ascii="Arial" w:hAnsi="Arial"/>
          <w:b/>
          <w:i/>
        </w:rPr>
        <w:t>Gesamtkompetenz</w:t>
      </w:r>
    </w:p>
    <w:p w:rsidR="0070546A" w:rsidRDefault="00766842" w:rsidP="0070546A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SchülerInnen</w:t>
      </w:r>
      <w:proofErr w:type="spellEnd"/>
      <w:r>
        <w:rPr>
          <w:rFonts w:ascii="Arial" w:hAnsi="Arial"/>
        </w:rPr>
        <w:t xml:space="preserve"> </w:t>
      </w:r>
      <w:r w:rsidR="00D1310C">
        <w:rPr>
          <w:rFonts w:ascii="Arial" w:hAnsi="Arial"/>
        </w:rPr>
        <w:t xml:space="preserve">verbringen </w:t>
      </w:r>
      <w:r w:rsidR="00D15723">
        <w:rPr>
          <w:rFonts w:ascii="Arial" w:hAnsi="Arial"/>
        </w:rPr>
        <w:t xml:space="preserve">über den Zeitraum von </w:t>
      </w:r>
      <w:r w:rsidR="000D1426">
        <w:rPr>
          <w:rFonts w:ascii="Arial" w:hAnsi="Arial"/>
        </w:rPr>
        <w:t>9</w:t>
      </w:r>
      <w:r w:rsidR="00D15723">
        <w:rPr>
          <w:rFonts w:ascii="Arial" w:hAnsi="Arial"/>
        </w:rPr>
        <w:t xml:space="preserve"> Wochen </w:t>
      </w:r>
      <w:r w:rsidR="001D6B85">
        <w:rPr>
          <w:rFonts w:ascii="Arial" w:hAnsi="Arial"/>
        </w:rPr>
        <w:t xml:space="preserve">regelmäßig </w:t>
      </w:r>
      <w:r w:rsidR="00D1310C">
        <w:rPr>
          <w:rFonts w:ascii="Arial" w:hAnsi="Arial"/>
        </w:rPr>
        <w:t>Zeit damit, Zeitungsartikel über das aktuelle politische</w:t>
      </w:r>
      <w:r w:rsidR="006B39A9">
        <w:rPr>
          <w:rFonts w:ascii="Arial" w:hAnsi="Arial"/>
        </w:rPr>
        <w:t xml:space="preserve"> bzw. wirtschaftliche</w:t>
      </w:r>
      <w:r w:rsidR="00D1310C">
        <w:rPr>
          <w:rFonts w:ascii="Arial" w:hAnsi="Arial"/>
        </w:rPr>
        <w:t xml:space="preserve"> Geschehen zu lesen. Dadurch erlangen sie das erforderliche Background-Wissen, um Zusammenhänge in der Politik</w:t>
      </w:r>
      <w:r w:rsidR="001D6B85">
        <w:rPr>
          <w:rFonts w:ascii="Arial" w:hAnsi="Arial"/>
        </w:rPr>
        <w:t xml:space="preserve"> bzw. im gesellschaftlichen Leben</w:t>
      </w:r>
      <w:r w:rsidR="00D1310C">
        <w:rPr>
          <w:rFonts w:ascii="Arial" w:hAnsi="Arial"/>
        </w:rPr>
        <w:t xml:space="preserve"> zu verstehen. Sie verfolgen die Entwicklungen zu aktuellen Vorgängen und </w:t>
      </w:r>
      <w:r>
        <w:rPr>
          <w:rFonts w:ascii="Arial" w:hAnsi="Arial"/>
        </w:rPr>
        <w:t xml:space="preserve">verfassen Texte zu </w:t>
      </w:r>
      <w:r w:rsidR="00D15723">
        <w:rPr>
          <w:rFonts w:ascii="Arial" w:hAnsi="Arial"/>
        </w:rPr>
        <w:t xml:space="preserve">gesellschaftspolitischen </w:t>
      </w:r>
      <w:r w:rsidR="00D1310C">
        <w:rPr>
          <w:rFonts w:ascii="Arial" w:hAnsi="Arial"/>
        </w:rPr>
        <w:t>Themen. Sie</w:t>
      </w:r>
      <w:r>
        <w:rPr>
          <w:rFonts w:ascii="Arial" w:hAnsi="Arial"/>
        </w:rPr>
        <w:t xml:space="preserve"> kommentieren Bilder, vertreten ihre</w:t>
      </w:r>
      <w:r w:rsidR="00D1310C">
        <w:rPr>
          <w:rFonts w:ascii="Arial" w:hAnsi="Arial"/>
        </w:rPr>
        <w:t xml:space="preserve"> Meinung und artikulieren d</w:t>
      </w:r>
      <w:r w:rsidR="001D6B85">
        <w:rPr>
          <w:rFonts w:ascii="Arial" w:hAnsi="Arial"/>
        </w:rPr>
        <w:t>iese in Form von Blog-Einträgen, die sie anschließen</w:t>
      </w:r>
      <w:r w:rsidR="007A03A1">
        <w:rPr>
          <w:rFonts w:ascii="Arial" w:hAnsi="Arial"/>
        </w:rPr>
        <w:t>d</w:t>
      </w:r>
      <w:r w:rsidR="001D6B85">
        <w:rPr>
          <w:rFonts w:ascii="Arial" w:hAnsi="Arial"/>
        </w:rPr>
        <w:t xml:space="preserve"> reflektieren.</w:t>
      </w:r>
      <w:r w:rsidR="007A03A1">
        <w:rPr>
          <w:rFonts w:ascii="Arial" w:hAnsi="Arial"/>
        </w:rPr>
        <w:t xml:space="preserve"> </w:t>
      </w:r>
    </w:p>
    <w:p w:rsidR="002F5BAB" w:rsidRDefault="002F5BAB" w:rsidP="002F5BAB">
      <w:pPr>
        <w:rPr>
          <w:rFonts w:ascii="Arial" w:hAnsi="Arial"/>
        </w:rPr>
      </w:pPr>
      <w:r w:rsidRPr="00B02E05">
        <w:rPr>
          <w:rFonts w:ascii="Arial" w:hAnsi="Arial"/>
        </w:rPr>
        <w:t>Folge</w:t>
      </w:r>
      <w:r w:rsidR="000D1426">
        <w:rPr>
          <w:rFonts w:ascii="Arial" w:hAnsi="Arial"/>
        </w:rPr>
        <w:t>nde Kompetenzen sollen in diesen</w:t>
      </w:r>
      <w:r w:rsidRPr="00B02E05">
        <w:rPr>
          <w:rFonts w:ascii="Arial" w:hAnsi="Arial"/>
        </w:rPr>
        <w:t xml:space="preserve"> Unt</w:t>
      </w:r>
      <w:r w:rsidR="00125039">
        <w:rPr>
          <w:rFonts w:ascii="Arial" w:hAnsi="Arial"/>
        </w:rPr>
        <w:t>errichtseinheit</w:t>
      </w:r>
      <w:r w:rsidR="000D1426">
        <w:rPr>
          <w:rFonts w:ascii="Arial" w:hAnsi="Arial"/>
        </w:rPr>
        <w:t>en</w:t>
      </w:r>
      <w:r w:rsidR="00125039">
        <w:rPr>
          <w:rFonts w:ascii="Arial" w:hAnsi="Arial"/>
        </w:rPr>
        <w:t xml:space="preserve"> von den </w:t>
      </w:r>
      <w:proofErr w:type="spellStart"/>
      <w:r w:rsidR="00125039">
        <w:rPr>
          <w:rFonts w:ascii="Arial" w:hAnsi="Arial"/>
        </w:rPr>
        <w:t>SchülerI</w:t>
      </w:r>
      <w:r w:rsidRPr="00B02E05">
        <w:rPr>
          <w:rFonts w:ascii="Arial" w:hAnsi="Arial"/>
        </w:rPr>
        <w:t>nnen</w:t>
      </w:r>
      <w:proofErr w:type="spellEnd"/>
      <w:r w:rsidRPr="00B02E05">
        <w:rPr>
          <w:rFonts w:ascii="Arial" w:hAnsi="Arial"/>
        </w:rPr>
        <w:t xml:space="preserve"> erworben werden:</w:t>
      </w:r>
    </w:p>
    <w:p w:rsidR="00125039" w:rsidRDefault="00125039" w:rsidP="002F5BAB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SchülerInnen</w:t>
      </w:r>
      <w:proofErr w:type="spellEnd"/>
      <w:r>
        <w:rPr>
          <w:rFonts w:ascii="Arial" w:hAnsi="Arial"/>
        </w:rPr>
        <w:t>…</w:t>
      </w:r>
    </w:p>
    <w:p w:rsidR="00B0228A" w:rsidRPr="00B02E05" w:rsidRDefault="00B0228A" w:rsidP="002F5BAB">
      <w:pPr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Fachkompetenz:</w:t>
      </w:r>
    </w:p>
    <w:p w:rsidR="0070546A" w:rsidRPr="0070546A" w:rsidRDefault="0070546A" w:rsidP="0070546A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70546A">
        <w:rPr>
          <w:rFonts w:ascii="Arial" w:hAnsi="Arial"/>
        </w:rPr>
        <w:t xml:space="preserve">können </w:t>
      </w:r>
      <w:r w:rsidR="00766842">
        <w:rPr>
          <w:rFonts w:ascii="Arial" w:hAnsi="Arial"/>
        </w:rPr>
        <w:t>Texte zu einem aktuellen Thema aus der Politik</w:t>
      </w:r>
      <w:r w:rsidR="007A03A1">
        <w:rPr>
          <w:rFonts w:ascii="Arial" w:hAnsi="Arial"/>
        </w:rPr>
        <w:t xml:space="preserve">/aus </w:t>
      </w:r>
      <w:proofErr w:type="gramStart"/>
      <w:r w:rsidR="007A03A1">
        <w:rPr>
          <w:rFonts w:ascii="Arial" w:hAnsi="Arial"/>
        </w:rPr>
        <w:t>der</w:t>
      </w:r>
      <w:proofErr w:type="gramEnd"/>
      <w:r w:rsidR="007A03A1">
        <w:rPr>
          <w:rFonts w:ascii="Arial" w:hAnsi="Arial"/>
        </w:rPr>
        <w:t xml:space="preserve"> Wirtschaft</w:t>
      </w:r>
      <w:r w:rsidR="00766842">
        <w:rPr>
          <w:rFonts w:ascii="Arial" w:hAnsi="Arial"/>
        </w:rPr>
        <w:t xml:space="preserve"> verfassen.</w:t>
      </w:r>
    </w:p>
    <w:p w:rsidR="0070546A" w:rsidRPr="0070546A" w:rsidRDefault="0070546A" w:rsidP="0070546A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70546A">
        <w:rPr>
          <w:rFonts w:ascii="Arial" w:hAnsi="Arial"/>
        </w:rPr>
        <w:t xml:space="preserve">können </w:t>
      </w:r>
      <w:r w:rsidR="00766842">
        <w:rPr>
          <w:rFonts w:ascii="Arial" w:hAnsi="Arial"/>
        </w:rPr>
        <w:t>Bilder, Statistiken und Texte kommentieren</w:t>
      </w:r>
      <w:r w:rsidRPr="0070546A">
        <w:rPr>
          <w:rFonts w:ascii="Arial" w:hAnsi="Arial"/>
        </w:rPr>
        <w:t>.</w:t>
      </w:r>
    </w:p>
    <w:p w:rsidR="0070546A" w:rsidRDefault="0070546A" w:rsidP="0070546A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70546A">
        <w:rPr>
          <w:rFonts w:ascii="Arial" w:hAnsi="Arial"/>
        </w:rPr>
        <w:t xml:space="preserve">kennen die wichtigsten Rechtschreibregeln sowie Regeln zur </w:t>
      </w:r>
      <w:proofErr w:type="spellStart"/>
      <w:r w:rsidRPr="0070546A">
        <w:rPr>
          <w:rFonts w:ascii="Arial" w:hAnsi="Arial"/>
        </w:rPr>
        <w:t>Beistrichsetzung</w:t>
      </w:r>
      <w:proofErr w:type="spellEnd"/>
      <w:r w:rsidR="00125039">
        <w:rPr>
          <w:rFonts w:ascii="Arial" w:hAnsi="Arial"/>
        </w:rPr>
        <w:t>.</w:t>
      </w:r>
    </w:p>
    <w:p w:rsidR="00125039" w:rsidRDefault="00125039" w:rsidP="0070546A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kennen die wicht</w:t>
      </w:r>
      <w:r w:rsidR="007A03A1">
        <w:rPr>
          <w:rFonts w:ascii="Arial" w:hAnsi="Arial"/>
        </w:rPr>
        <w:t>igsten Begriffe aus Politik und Wirtschaft.</w:t>
      </w:r>
    </w:p>
    <w:p w:rsidR="007A03A1" w:rsidRDefault="007A03A1" w:rsidP="007A03A1">
      <w:pPr>
        <w:spacing w:after="0" w:line="240" w:lineRule="auto"/>
        <w:ind w:left="720"/>
        <w:rPr>
          <w:rFonts w:ascii="Arial" w:hAnsi="Arial"/>
        </w:rPr>
      </w:pPr>
    </w:p>
    <w:p w:rsidR="007A03A1" w:rsidRDefault="007A03A1" w:rsidP="007A03A1">
      <w:pPr>
        <w:spacing w:after="0" w:line="240" w:lineRule="auto"/>
        <w:ind w:left="720"/>
        <w:rPr>
          <w:rFonts w:ascii="Arial" w:hAnsi="Arial"/>
        </w:rPr>
      </w:pPr>
    </w:p>
    <w:p w:rsidR="002F5BAB" w:rsidRPr="002F5BAB" w:rsidRDefault="002F5BAB" w:rsidP="002F5BAB">
      <w:pPr>
        <w:spacing w:after="0" w:line="240" w:lineRule="auto"/>
        <w:ind w:left="720"/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Methodenkompetenz:</w:t>
      </w:r>
    </w:p>
    <w:p w:rsidR="00521ED2" w:rsidRDefault="00521ED2" w:rsidP="00521ED2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planen, formulieren und überarbeiten Texte.</w:t>
      </w:r>
    </w:p>
    <w:p w:rsidR="00807268" w:rsidRDefault="00807268" w:rsidP="00521ED2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entwickeln und erproben ihren sprachlichen Ausdruck.</w:t>
      </w:r>
    </w:p>
    <w:p w:rsidR="002F5BAB" w:rsidRPr="00521ED2" w:rsidRDefault="00873BE1" w:rsidP="00521ED2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erstellen einen </w:t>
      </w:r>
      <w:proofErr w:type="spellStart"/>
      <w:r>
        <w:rPr>
          <w:rFonts w:ascii="Arial" w:hAnsi="Arial"/>
        </w:rPr>
        <w:t>Lernblog</w:t>
      </w:r>
      <w:proofErr w:type="spellEnd"/>
      <w:r>
        <w:rPr>
          <w:rFonts w:ascii="Arial" w:hAnsi="Arial"/>
        </w:rPr>
        <w:t xml:space="preserve">, in dem sie im Verlauf </w:t>
      </w:r>
      <w:r w:rsidR="00203862">
        <w:rPr>
          <w:rFonts w:ascii="Arial" w:hAnsi="Arial"/>
        </w:rPr>
        <w:t>eines längeren Zeitraumes</w:t>
      </w:r>
      <w:r>
        <w:rPr>
          <w:rFonts w:ascii="Arial" w:hAnsi="Arial"/>
        </w:rPr>
        <w:t xml:space="preserve"> die Ergebnisse ihrer Medienrecherche zu einem bestimmten Thema darstellen</w:t>
      </w:r>
      <w:r w:rsidR="002F5BAB" w:rsidRPr="00521ED2">
        <w:rPr>
          <w:rFonts w:ascii="Arial" w:hAnsi="Arial"/>
        </w:rPr>
        <w:t xml:space="preserve">. </w:t>
      </w:r>
    </w:p>
    <w:p w:rsidR="00C9009C" w:rsidRPr="002B61BE" w:rsidRDefault="004E38D6" w:rsidP="002B61BE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beschaffen sich selbständig Informationen zu einem vorgegebenen Thema, bewerten diese und wählen entsprechende Informationen für ihre Blog-Einträge aus</w:t>
      </w:r>
      <w:r w:rsidR="0070546A">
        <w:rPr>
          <w:rFonts w:ascii="Arial" w:hAnsi="Arial"/>
        </w:rPr>
        <w:t>.</w:t>
      </w:r>
    </w:p>
    <w:p w:rsidR="002F5BAB" w:rsidRPr="00B02E05" w:rsidRDefault="002F5BAB" w:rsidP="002F5BAB">
      <w:pPr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Personalkompetenz:</w:t>
      </w:r>
    </w:p>
    <w:p w:rsidR="00604E2B" w:rsidRDefault="00604E2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verstehen politische Sachverhalte.</w:t>
      </w:r>
    </w:p>
    <w:p w:rsidR="00604E2B" w:rsidRDefault="00604E2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beteiligen sich aktiv am Prozess der Formierung politischer</w:t>
      </w:r>
      <w:r w:rsidR="007A03A1">
        <w:rPr>
          <w:rFonts w:ascii="Arial" w:hAnsi="Arial"/>
        </w:rPr>
        <w:t>/wirtschaftlicher</w:t>
      </w:r>
      <w:r>
        <w:rPr>
          <w:rFonts w:ascii="Arial" w:hAnsi="Arial"/>
        </w:rPr>
        <w:t xml:space="preserve"> Informiertheit.</w:t>
      </w:r>
    </w:p>
    <w:p w:rsidR="002F5BAB" w:rsidRPr="00B02E05" w:rsidRDefault="00766842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können</w:t>
      </w:r>
      <w:proofErr w:type="gramEnd"/>
      <w:r>
        <w:rPr>
          <w:rFonts w:ascii="Arial" w:hAnsi="Arial"/>
        </w:rPr>
        <w:t xml:space="preserve"> ihre Meinung artikulieren und vertreten</w:t>
      </w:r>
      <w:r w:rsidR="002F5BAB" w:rsidRPr="00B02E05">
        <w:rPr>
          <w:rFonts w:ascii="Arial" w:hAnsi="Arial"/>
        </w:rPr>
        <w:t>.</w:t>
      </w:r>
    </w:p>
    <w:p w:rsidR="007A03A1" w:rsidRDefault="0078033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</w:t>
      </w:r>
      <w:r w:rsidR="001F1501">
        <w:rPr>
          <w:rFonts w:ascii="Arial" w:hAnsi="Arial"/>
        </w:rPr>
        <w:t>eflektieren das dur</w:t>
      </w:r>
      <w:r w:rsidR="000D1426">
        <w:rPr>
          <w:rFonts w:ascii="Arial" w:hAnsi="Arial"/>
        </w:rPr>
        <w:t>ch die Medienrecherche Gelernte.</w:t>
      </w:r>
    </w:p>
    <w:p w:rsidR="002F5BAB" w:rsidRDefault="007A03A1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kommentieren Blog-Einträge </w:t>
      </w:r>
      <w:r w:rsidR="001F1501">
        <w:rPr>
          <w:rFonts w:ascii="Arial" w:hAnsi="Arial"/>
        </w:rPr>
        <w:t xml:space="preserve">ihrer </w:t>
      </w:r>
      <w:proofErr w:type="spellStart"/>
      <w:r w:rsidR="001F1501">
        <w:rPr>
          <w:rFonts w:ascii="Arial" w:hAnsi="Arial"/>
        </w:rPr>
        <w:t>MitschülerInnen</w:t>
      </w:r>
      <w:proofErr w:type="spellEnd"/>
      <w:r w:rsidR="00C9009C">
        <w:rPr>
          <w:rFonts w:ascii="Arial" w:hAnsi="Arial"/>
        </w:rPr>
        <w:t>.</w:t>
      </w:r>
    </w:p>
    <w:p w:rsidR="0070546A" w:rsidRDefault="0078033B" w:rsidP="0070546A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erkennen, reflektieren und bilden ihre persönliche Schreibstrategie aus</w:t>
      </w:r>
      <w:r w:rsidR="0070546A">
        <w:rPr>
          <w:rFonts w:ascii="Arial" w:hAnsi="Arial"/>
        </w:rPr>
        <w:t>.</w:t>
      </w:r>
    </w:p>
    <w:p w:rsidR="00146C53" w:rsidRPr="00B02E05" w:rsidRDefault="002D121D" w:rsidP="0070546A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</w:t>
      </w:r>
      <w:r w:rsidR="00146C53">
        <w:rPr>
          <w:rFonts w:ascii="Arial" w:hAnsi="Arial"/>
        </w:rPr>
        <w:t>tablieren ein politikbezogenes Selbstbild.</w:t>
      </w:r>
    </w:p>
    <w:p w:rsidR="0070546A" w:rsidRPr="00B02E05" w:rsidRDefault="0070546A" w:rsidP="0070546A">
      <w:pPr>
        <w:spacing w:after="0" w:line="240" w:lineRule="auto"/>
        <w:ind w:left="720"/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Sozialkompetenz:</w:t>
      </w:r>
    </w:p>
    <w:p w:rsidR="0070546A" w:rsidRPr="0070546A" w:rsidRDefault="00521ED2" w:rsidP="0070546A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binden sich gegenseitig in einen kommunikativen Prozess ein</w:t>
      </w:r>
      <w:r w:rsidR="0070546A">
        <w:rPr>
          <w:rFonts w:ascii="Arial" w:hAnsi="Arial"/>
        </w:rPr>
        <w:t>.</w:t>
      </w:r>
    </w:p>
    <w:p w:rsidR="0070546A" w:rsidRDefault="0078033B" w:rsidP="0070546A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geben sich gegenseitig Feedback.</w:t>
      </w:r>
    </w:p>
    <w:p w:rsidR="0078033B" w:rsidRPr="0070546A" w:rsidRDefault="0078033B" w:rsidP="0070546A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motivieren sich gegenseitig.</w:t>
      </w:r>
    </w:p>
    <w:p w:rsidR="0070546A" w:rsidRDefault="0078033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</w:t>
      </w:r>
      <w:r w:rsidR="008E0693">
        <w:rPr>
          <w:rFonts w:ascii="Arial" w:hAnsi="Arial"/>
        </w:rPr>
        <w:t>nterstützen</w:t>
      </w:r>
      <w:r>
        <w:rPr>
          <w:rFonts w:ascii="Arial" w:hAnsi="Arial"/>
        </w:rPr>
        <w:t xml:space="preserve"> sich gegenseitig</w:t>
      </w:r>
      <w:r w:rsidR="008E0693">
        <w:rPr>
          <w:rFonts w:ascii="Arial" w:hAnsi="Arial"/>
        </w:rPr>
        <w:t>.</w:t>
      </w:r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Default="00BF64C9" w:rsidP="00BF64C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Blog-Seite:</w:t>
      </w:r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Default="00BF64C9" w:rsidP="00BF64C9">
      <w:pPr>
        <w:spacing w:after="0" w:line="240" w:lineRule="auto"/>
        <w:rPr>
          <w:rFonts w:ascii="Arial" w:hAnsi="Arial"/>
        </w:rPr>
      </w:pPr>
      <w:hyperlink r:id="rId7" w:history="1">
        <w:r w:rsidRPr="00B50213">
          <w:rPr>
            <w:rStyle w:val="Hyperlink"/>
            <w:rFonts w:ascii="Arial" w:hAnsi="Arial"/>
          </w:rPr>
          <w:t>http://compete.freeforums.net/</w:t>
        </w:r>
      </w:hyperlink>
    </w:p>
    <w:p w:rsidR="00BF64C9" w:rsidRDefault="00BF64C9" w:rsidP="00BF64C9">
      <w:pPr>
        <w:spacing w:after="0" w:line="240" w:lineRule="auto"/>
        <w:rPr>
          <w:rFonts w:ascii="Arial" w:hAnsi="Arial"/>
        </w:rPr>
      </w:pPr>
    </w:p>
    <w:p w:rsidR="00BF64C9" w:rsidRPr="00B02E05" w:rsidRDefault="00BF64C9" w:rsidP="00BF64C9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sectPr w:rsidR="00BF64C9" w:rsidRPr="00B02E05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HBKD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135.75pt" o:bullet="t">
        <v:imagedata r:id="rId1" o:title="Pfeil"/>
      </v:shape>
    </w:pict>
  </w:numPicBullet>
  <w:abstractNum w:abstractNumId="0">
    <w:nsid w:val="0BC240C2"/>
    <w:multiLevelType w:val="hybridMultilevel"/>
    <w:tmpl w:val="2E54A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CC7"/>
    <w:multiLevelType w:val="hybridMultilevel"/>
    <w:tmpl w:val="86B2F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00AE"/>
    <w:multiLevelType w:val="hybridMultilevel"/>
    <w:tmpl w:val="9ADED2A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C4479"/>
    <w:multiLevelType w:val="hybridMultilevel"/>
    <w:tmpl w:val="D370EDEE"/>
    <w:lvl w:ilvl="0" w:tplc="886C3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32C3"/>
    <w:multiLevelType w:val="hybridMultilevel"/>
    <w:tmpl w:val="1AF48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5507"/>
    <w:multiLevelType w:val="multilevel"/>
    <w:tmpl w:val="5D9813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75D0"/>
    <w:multiLevelType w:val="hybridMultilevel"/>
    <w:tmpl w:val="D090C422"/>
    <w:lvl w:ilvl="0" w:tplc="127EE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E28D3"/>
    <w:multiLevelType w:val="hybridMultilevel"/>
    <w:tmpl w:val="4386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04448F"/>
    <w:rsid w:val="00076E64"/>
    <w:rsid w:val="00087154"/>
    <w:rsid w:val="000A6D31"/>
    <w:rsid w:val="000A6DA1"/>
    <w:rsid w:val="000D1426"/>
    <w:rsid w:val="000E4510"/>
    <w:rsid w:val="00105326"/>
    <w:rsid w:val="00106EFB"/>
    <w:rsid w:val="00125039"/>
    <w:rsid w:val="00134B21"/>
    <w:rsid w:val="00141134"/>
    <w:rsid w:val="00146C53"/>
    <w:rsid w:val="001D6B85"/>
    <w:rsid w:val="001E64B4"/>
    <w:rsid w:val="001F1501"/>
    <w:rsid w:val="00203862"/>
    <w:rsid w:val="002416EC"/>
    <w:rsid w:val="00287AA7"/>
    <w:rsid w:val="002A3BE6"/>
    <w:rsid w:val="002B61BE"/>
    <w:rsid w:val="002D121D"/>
    <w:rsid w:val="002F5BAB"/>
    <w:rsid w:val="00340529"/>
    <w:rsid w:val="0034102D"/>
    <w:rsid w:val="00341237"/>
    <w:rsid w:val="003575CF"/>
    <w:rsid w:val="00360247"/>
    <w:rsid w:val="00377360"/>
    <w:rsid w:val="003900B7"/>
    <w:rsid w:val="004051D8"/>
    <w:rsid w:val="0044306D"/>
    <w:rsid w:val="00467738"/>
    <w:rsid w:val="004D6898"/>
    <w:rsid w:val="004D7C53"/>
    <w:rsid w:val="004E38D6"/>
    <w:rsid w:val="004F7E38"/>
    <w:rsid w:val="00502D08"/>
    <w:rsid w:val="00521ED2"/>
    <w:rsid w:val="00527557"/>
    <w:rsid w:val="005B1D31"/>
    <w:rsid w:val="005F3DBE"/>
    <w:rsid w:val="00604E2B"/>
    <w:rsid w:val="00616D45"/>
    <w:rsid w:val="00632BAD"/>
    <w:rsid w:val="00632E41"/>
    <w:rsid w:val="006B39A9"/>
    <w:rsid w:val="0070546A"/>
    <w:rsid w:val="00712BBC"/>
    <w:rsid w:val="00727BCB"/>
    <w:rsid w:val="00766842"/>
    <w:rsid w:val="0078033B"/>
    <w:rsid w:val="0078318A"/>
    <w:rsid w:val="007A03A1"/>
    <w:rsid w:val="007C3E44"/>
    <w:rsid w:val="007D6D15"/>
    <w:rsid w:val="00807268"/>
    <w:rsid w:val="00860B8E"/>
    <w:rsid w:val="00873BE1"/>
    <w:rsid w:val="008E0693"/>
    <w:rsid w:val="008F56FB"/>
    <w:rsid w:val="00901E07"/>
    <w:rsid w:val="00922D11"/>
    <w:rsid w:val="009320AB"/>
    <w:rsid w:val="00982AEA"/>
    <w:rsid w:val="00A417E0"/>
    <w:rsid w:val="00A6435F"/>
    <w:rsid w:val="00A84370"/>
    <w:rsid w:val="00AA3DAF"/>
    <w:rsid w:val="00AF171B"/>
    <w:rsid w:val="00B0228A"/>
    <w:rsid w:val="00B120EE"/>
    <w:rsid w:val="00B141EA"/>
    <w:rsid w:val="00B328FC"/>
    <w:rsid w:val="00B81191"/>
    <w:rsid w:val="00BB3F95"/>
    <w:rsid w:val="00BC5A41"/>
    <w:rsid w:val="00BF64C9"/>
    <w:rsid w:val="00C25B4A"/>
    <w:rsid w:val="00C311D8"/>
    <w:rsid w:val="00C31987"/>
    <w:rsid w:val="00C403EF"/>
    <w:rsid w:val="00C514C1"/>
    <w:rsid w:val="00C9009C"/>
    <w:rsid w:val="00CA1843"/>
    <w:rsid w:val="00CA53BD"/>
    <w:rsid w:val="00CB2F2B"/>
    <w:rsid w:val="00CD0E72"/>
    <w:rsid w:val="00D02F39"/>
    <w:rsid w:val="00D1310C"/>
    <w:rsid w:val="00D15723"/>
    <w:rsid w:val="00D65A43"/>
    <w:rsid w:val="00D76AAE"/>
    <w:rsid w:val="00D95907"/>
    <w:rsid w:val="00E23497"/>
    <w:rsid w:val="00E33A0D"/>
    <w:rsid w:val="00E6522F"/>
    <w:rsid w:val="00EC5B08"/>
    <w:rsid w:val="00ED20D2"/>
    <w:rsid w:val="00F47FCC"/>
    <w:rsid w:val="00F55C71"/>
    <w:rsid w:val="00F6146A"/>
    <w:rsid w:val="00F97D8C"/>
    <w:rsid w:val="00FA027D"/>
    <w:rsid w:val="00FD1522"/>
    <w:rsid w:val="00FD2B1E"/>
    <w:rsid w:val="00FE14E3"/>
    <w:rsid w:val="00FE4532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75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F5BAB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Arial"/>
      <w:sz w:val="24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2F5BAB"/>
    <w:rPr>
      <w:rFonts w:ascii="Comic Sans MS" w:eastAsia="Times New Roman" w:hAnsi="Comic Sans MS" w:cs="Arial"/>
      <w:sz w:val="24"/>
      <w:szCs w:val="24"/>
      <w:lang w:eastAsia="de-AT"/>
    </w:rPr>
  </w:style>
  <w:style w:type="character" w:styleId="Hyperlink">
    <w:name w:val="Hyperlink"/>
    <w:rsid w:val="002F5BA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8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efault">
    <w:name w:val="Default"/>
    <w:rsid w:val="00632E41"/>
    <w:pPr>
      <w:autoSpaceDE w:val="0"/>
      <w:autoSpaceDN w:val="0"/>
      <w:adjustRightInd w:val="0"/>
      <w:spacing w:after="0" w:line="240" w:lineRule="auto"/>
    </w:pPr>
    <w:rPr>
      <w:rFonts w:ascii="EHBKDC+TimesNewRoman" w:hAnsi="EHBKDC+TimesNewRoman" w:cs="EHBKDC+TimesNew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F5BAB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Arial"/>
      <w:sz w:val="24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2F5BAB"/>
    <w:rPr>
      <w:rFonts w:ascii="Comic Sans MS" w:eastAsia="Times New Roman" w:hAnsi="Comic Sans MS" w:cs="Arial"/>
      <w:sz w:val="24"/>
      <w:szCs w:val="24"/>
      <w:lang w:eastAsia="de-AT"/>
    </w:rPr>
  </w:style>
  <w:style w:type="character" w:styleId="Hyperlink">
    <w:name w:val="Hyperlink"/>
    <w:rsid w:val="002F5BA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8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efault">
    <w:name w:val="Default"/>
    <w:rsid w:val="00632E41"/>
    <w:pPr>
      <w:autoSpaceDE w:val="0"/>
      <w:autoSpaceDN w:val="0"/>
      <w:adjustRightInd w:val="0"/>
      <w:spacing w:after="0" w:line="240" w:lineRule="auto"/>
    </w:pPr>
    <w:rPr>
      <w:rFonts w:ascii="EHBKDC+TimesNewRoman" w:hAnsi="EHBKDC+TimesNewRoman" w:cs="EHBKDC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ete.freeforum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51</cp:revision>
  <dcterms:created xsi:type="dcterms:W3CDTF">2015-06-03T17:05:00Z</dcterms:created>
  <dcterms:modified xsi:type="dcterms:W3CDTF">2015-06-18T16:10:00Z</dcterms:modified>
</cp:coreProperties>
</file>