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06" w:rsidRDefault="00D76AAE" w:rsidP="00D76AAE">
      <w:pPr>
        <w:spacing w:after="0" w:line="240" w:lineRule="auto"/>
        <w:rPr>
          <w:rFonts w:ascii="Arial" w:hAnsi="Arial" w:cs="Arial"/>
        </w:rPr>
      </w:pPr>
      <w:r>
        <w:rPr>
          <w:noProof/>
          <w:lang w:eastAsia="de-AT"/>
        </w:rPr>
        <w:drawing>
          <wp:anchor distT="0" distB="0" distL="114300" distR="114300" simplePos="0" relativeHeight="251659264" behindDoc="0" locked="0" layoutInCell="1" allowOverlap="1" wp14:anchorId="74FFC577" wp14:editId="13476948">
            <wp:simplePos x="0" y="0"/>
            <wp:positionH relativeFrom="column">
              <wp:posOffset>3871595</wp:posOffset>
            </wp:positionH>
            <wp:positionV relativeFrom="paragraph">
              <wp:posOffset>-462915</wp:posOffset>
            </wp:positionV>
            <wp:extent cx="952500" cy="98107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8240" behindDoc="0" locked="0" layoutInCell="1" allowOverlap="1" wp14:anchorId="359EBD28" wp14:editId="25CB84BE">
            <wp:simplePos x="0" y="0"/>
            <wp:positionH relativeFrom="column">
              <wp:posOffset>4824095</wp:posOffset>
            </wp:positionH>
            <wp:positionV relativeFrom="paragraph">
              <wp:posOffset>-624840</wp:posOffset>
            </wp:positionV>
            <wp:extent cx="1771650" cy="1266825"/>
            <wp:effectExtent l="0" t="0" r="0" b="952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71650" cy="12668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Name:</w:t>
      </w:r>
      <w:r w:rsidR="00A71406">
        <w:rPr>
          <w:rFonts w:ascii="Arial" w:hAnsi="Arial" w:cs="Arial"/>
        </w:rPr>
        <w:t xml:space="preserve"> Susanne </w:t>
      </w:r>
      <w:proofErr w:type="spellStart"/>
      <w:r w:rsidR="00A71406">
        <w:rPr>
          <w:rFonts w:ascii="Arial" w:hAnsi="Arial" w:cs="Arial"/>
        </w:rPr>
        <w:t>Gogollok</w:t>
      </w:r>
      <w:proofErr w:type="spellEnd"/>
      <w:r w:rsidR="00A71406">
        <w:rPr>
          <w:rFonts w:ascii="Arial" w:hAnsi="Arial" w:cs="Arial"/>
        </w:rPr>
        <w:t xml:space="preserve"> </w:t>
      </w:r>
      <w:proofErr w:type="spellStart"/>
      <w:r w:rsidR="00A71406">
        <w:rPr>
          <w:rFonts w:ascii="Arial" w:hAnsi="Arial" w:cs="Arial"/>
        </w:rPr>
        <w:t>BEd</w:t>
      </w:r>
      <w:proofErr w:type="spellEnd"/>
    </w:p>
    <w:p w:rsidR="00D76AAE" w:rsidRDefault="00D76AAE" w:rsidP="00D76AAE">
      <w:pPr>
        <w:spacing w:after="0" w:line="240" w:lineRule="auto"/>
        <w:rPr>
          <w:rFonts w:ascii="Arial" w:hAnsi="Arial" w:cs="Arial"/>
        </w:rPr>
      </w:pPr>
      <w:r>
        <w:rPr>
          <w:rFonts w:ascii="Arial" w:hAnsi="Arial" w:cs="Arial"/>
        </w:rPr>
        <w:t>Schule:</w:t>
      </w:r>
      <w:r w:rsidR="00A71406">
        <w:rPr>
          <w:rFonts w:ascii="Arial" w:hAnsi="Arial" w:cs="Arial"/>
        </w:rPr>
        <w:t xml:space="preserve"> LBS </w:t>
      </w:r>
      <w:proofErr w:type="spellStart"/>
      <w:r w:rsidR="00A71406">
        <w:rPr>
          <w:rFonts w:ascii="Arial" w:hAnsi="Arial" w:cs="Arial"/>
        </w:rPr>
        <w:t>Theresienfeld</w:t>
      </w:r>
      <w:proofErr w:type="spellEnd"/>
    </w:p>
    <w:p w:rsidR="00D76AAE" w:rsidRDefault="00D76AAE" w:rsidP="00D76AAE">
      <w:pPr>
        <w:spacing w:after="0" w:line="240" w:lineRule="auto"/>
        <w:rPr>
          <w:rFonts w:ascii="Arial" w:hAnsi="Arial" w:cs="Arial"/>
        </w:rPr>
      </w:pPr>
    </w:p>
    <w:p w:rsidR="00D76AAE" w:rsidRDefault="00AF171B" w:rsidP="00D76AAE">
      <w:pPr>
        <w:spacing w:after="0" w:line="240" w:lineRule="auto"/>
        <w:rPr>
          <w:rFonts w:ascii="Arial" w:hAnsi="Arial" w:cs="Arial"/>
        </w:rPr>
      </w:pPr>
      <w:r>
        <w:rPr>
          <w:rFonts w:ascii="Arial" w:hAnsi="Arial" w:cs="Arial"/>
          <w:noProof/>
          <w:lang w:eastAsia="de-AT"/>
        </w:rPr>
        <w:drawing>
          <wp:anchor distT="0" distB="0" distL="114300" distR="114300" simplePos="0" relativeHeight="251660288" behindDoc="0" locked="0" layoutInCell="1" allowOverlap="1" wp14:anchorId="4AD32E5A" wp14:editId="22A60292">
            <wp:simplePos x="0" y="0"/>
            <wp:positionH relativeFrom="margin">
              <wp:posOffset>4772025</wp:posOffset>
            </wp:positionH>
            <wp:positionV relativeFrom="margin">
              <wp:posOffset>516890</wp:posOffset>
            </wp:positionV>
            <wp:extent cx="1823085" cy="695960"/>
            <wp:effectExtent l="0" t="0" r="5715" b="8890"/>
            <wp:wrapNone/>
            <wp:docPr id="1" name="Grafik 1" descr="Logo_NOE_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NOE_RGB_kle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308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AAE" w:rsidRDefault="00D76AAE" w:rsidP="00D76AAE">
      <w:pPr>
        <w:spacing w:after="0" w:line="240" w:lineRule="auto"/>
        <w:rPr>
          <w:rFonts w:ascii="Arial" w:hAnsi="Arial" w:cs="Arial"/>
        </w:rPr>
      </w:pPr>
    </w:p>
    <w:p w:rsidR="00D76AAE" w:rsidRDefault="00D76AAE" w:rsidP="00D76AAE">
      <w:pPr>
        <w:spacing w:after="0" w:line="240" w:lineRule="auto"/>
        <w:rPr>
          <w:rFonts w:ascii="Arial" w:hAnsi="Arial" w:cs="Arial"/>
        </w:rPr>
      </w:pPr>
    </w:p>
    <w:p w:rsidR="00C403EF" w:rsidRDefault="00C403EF" w:rsidP="00D76AAE">
      <w:pPr>
        <w:spacing w:after="0" w:line="240" w:lineRule="auto"/>
        <w:rPr>
          <w:rFonts w:ascii="Arial" w:hAnsi="Arial" w:cs="Arial"/>
        </w:rPr>
      </w:pPr>
    </w:p>
    <w:p w:rsidR="00AF171B" w:rsidRDefault="00AF171B" w:rsidP="00C403EF">
      <w:pPr>
        <w:spacing w:after="0" w:line="240" w:lineRule="auto"/>
        <w:jc w:val="center"/>
        <w:rPr>
          <w:rFonts w:ascii="Arial" w:hAnsi="Arial" w:cs="Arial"/>
          <w:b/>
          <w:sz w:val="52"/>
          <w:szCs w:val="52"/>
        </w:rPr>
      </w:pPr>
    </w:p>
    <w:p w:rsidR="00C403EF" w:rsidRPr="00C403EF" w:rsidRDefault="00C403EF" w:rsidP="00C403EF">
      <w:pPr>
        <w:spacing w:after="0" w:line="240" w:lineRule="auto"/>
        <w:jc w:val="center"/>
        <w:rPr>
          <w:rFonts w:ascii="Arial" w:hAnsi="Arial" w:cs="Arial"/>
          <w:b/>
          <w:sz w:val="52"/>
          <w:szCs w:val="52"/>
        </w:rPr>
      </w:pPr>
      <w:r w:rsidRPr="00C403EF">
        <w:rPr>
          <w:rFonts w:ascii="Arial" w:hAnsi="Arial" w:cs="Arial"/>
          <w:b/>
          <w:sz w:val="52"/>
          <w:szCs w:val="52"/>
        </w:rPr>
        <w:t>Unterrichtsvorbereitung</w:t>
      </w:r>
    </w:p>
    <w:p w:rsidR="00C403EF" w:rsidRPr="00C403EF" w:rsidRDefault="00C403EF" w:rsidP="00C403EF">
      <w:pPr>
        <w:spacing w:after="0" w:line="240" w:lineRule="auto"/>
        <w:jc w:val="center"/>
        <w:rPr>
          <w:rFonts w:ascii="Arial" w:hAnsi="Arial" w:cs="Arial"/>
          <w:b/>
          <w:sz w:val="52"/>
          <w:szCs w:val="52"/>
        </w:rPr>
      </w:pPr>
    </w:p>
    <w:p w:rsidR="00C403EF" w:rsidRDefault="00C403EF" w:rsidP="00D76AAE">
      <w:pPr>
        <w:spacing w:after="0" w:line="240" w:lineRule="auto"/>
        <w:rPr>
          <w:rFonts w:ascii="Arial" w:hAnsi="Arial" w:cs="Arial"/>
        </w:rPr>
      </w:pPr>
    </w:p>
    <w:p w:rsidR="00D76AAE" w:rsidRPr="00C403EF" w:rsidRDefault="00C403EF" w:rsidP="00C403EF">
      <w:pPr>
        <w:spacing w:after="0" w:line="240" w:lineRule="auto"/>
        <w:ind w:left="708" w:firstLine="708"/>
        <w:rPr>
          <w:rFonts w:ascii="Arial" w:hAnsi="Arial" w:cs="Arial"/>
          <w:b/>
        </w:rPr>
      </w:pPr>
      <w:r w:rsidRPr="00C403EF">
        <w:rPr>
          <w:rFonts w:ascii="Arial" w:hAnsi="Arial" w:cs="Arial"/>
          <w:b/>
        </w:rPr>
        <w:t>Gegenstand:</w:t>
      </w:r>
      <w:r w:rsidR="00A71406">
        <w:rPr>
          <w:rFonts w:ascii="Arial" w:hAnsi="Arial" w:cs="Arial"/>
          <w:b/>
        </w:rPr>
        <w:t xml:space="preserve"> </w:t>
      </w:r>
      <w:r w:rsidR="001B627C">
        <w:rPr>
          <w:rFonts w:ascii="Arial" w:hAnsi="Arial" w:cs="Arial"/>
          <w:b/>
        </w:rPr>
        <w:t>Berufsbezogene Fremdsprache Englisch</w:t>
      </w:r>
    </w:p>
    <w:p w:rsidR="00C403EF" w:rsidRPr="00C403EF" w:rsidRDefault="00C403EF" w:rsidP="00C403EF">
      <w:pPr>
        <w:spacing w:after="0" w:line="240" w:lineRule="auto"/>
        <w:rPr>
          <w:rFonts w:ascii="Arial" w:hAnsi="Arial" w:cs="Arial"/>
          <w:b/>
        </w:rPr>
      </w:pPr>
    </w:p>
    <w:p w:rsidR="00C403EF" w:rsidRPr="00C403EF" w:rsidRDefault="00C403EF" w:rsidP="00C403EF">
      <w:pPr>
        <w:spacing w:after="0" w:line="240" w:lineRule="auto"/>
        <w:ind w:left="708" w:firstLine="708"/>
        <w:rPr>
          <w:rFonts w:ascii="Arial" w:hAnsi="Arial" w:cs="Arial"/>
          <w:b/>
        </w:rPr>
      </w:pPr>
      <w:r w:rsidRPr="00C403EF">
        <w:rPr>
          <w:rFonts w:ascii="Arial" w:hAnsi="Arial" w:cs="Arial"/>
          <w:b/>
        </w:rPr>
        <w:t>Thema:</w:t>
      </w:r>
      <w:r w:rsidR="001B627C">
        <w:rPr>
          <w:rFonts w:ascii="Arial" w:hAnsi="Arial" w:cs="Arial"/>
          <w:b/>
        </w:rPr>
        <w:t xml:space="preserve"> English </w:t>
      </w:r>
      <w:proofErr w:type="spellStart"/>
      <w:r w:rsidR="001B627C">
        <w:rPr>
          <w:rFonts w:ascii="Arial" w:hAnsi="Arial" w:cs="Arial"/>
          <w:b/>
        </w:rPr>
        <w:t>films</w:t>
      </w:r>
      <w:proofErr w:type="spellEnd"/>
    </w:p>
    <w:p w:rsidR="00C403EF" w:rsidRPr="00C403EF" w:rsidRDefault="00C403EF" w:rsidP="00C403EF">
      <w:pPr>
        <w:spacing w:after="0" w:line="240" w:lineRule="auto"/>
        <w:rPr>
          <w:rFonts w:ascii="Arial" w:hAnsi="Arial" w:cs="Arial"/>
          <w:b/>
        </w:rPr>
      </w:pPr>
    </w:p>
    <w:p w:rsidR="00C403EF" w:rsidRPr="00C403EF" w:rsidRDefault="00C403EF" w:rsidP="00C403EF">
      <w:pPr>
        <w:spacing w:after="0" w:line="240" w:lineRule="auto"/>
        <w:ind w:left="708" w:firstLine="708"/>
        <w:rPr>
          <w:rFonts w:ascii="Arial" w:hAnsi="Arial" w:cs="Arial"/>
          <w:b/>
        </w:rPr>
      </w:pPr>
      <w:r w:rsidRPr="00C403EF">
        <w:rPr>
          <w:rFonts w:ascii="Arial" w:hAnsi="Arial" w:cs="Arial"/>
          <w:b/>
        </w:rPr>
        <w:t>Klasse:</w:t>
      </w:r>
      <w:r w:rsidR="00A71406">
        <w:rPr>
          <w:rFonts w:ascii="Arial" w:hAnsi="Arial" w:cs="Arial"/>
          <w:b/>
        </w:rPr>
        <w:t xml:space="preserve"> 2. NF</w:t>
      </w:r>
    </w:p>
    <w:p w:rsidR="00C403EF" w:rsidRPr="00C403EF" w:rsidRDefault="00C403EF" w:rsidP="00C403EF">
      <w:pPr>
        <w:spacing w:after="0" w:line="240" w:lineRule="auto"/>
        <w:rPr>
          <w:rFonts w:ascii="Arial" w:hAnsi="Arial" w:cs="Arial"/>
          <w:b/>
        </w:rPr>
      </w:pPr>
    </w:p>
    <w:p w:rsidR="00C403EF" w:rsidRPr="00C403EF" w:rsidRDefault="00C403EF" w:rsidP="00C403EF">
      <w:pPr>
        <w:spacing w:after="0" w:line="240" w:lineRule="auto"/>
        <w:ind w:left="708" w:firstLine="708"/>
        <w:rPr>
          <w:rFonts w:ascii="Arial" w:hAnsi="Arial" w:cs="Arial"/>
          <w:b/>
        </w:rPr>
      </w:pPr>
      <w:r w:rsidRPr="00C403EF">
        <w:rPr>
          <w:rFonts w:ascii="Arial" w:hAnsi="Arial" w:cs="Arial"/>
          <w:b/>
        </w:rPr>
        <w:t>Lehrberuf:</w:t>
      </w:r>
      <w:r w:rsidR="00A71406">
        <w:rPr>
          <w:rFonts w:ascii="Arial" w:hAnsi="Arial" w:cs="Arial"/>
          <w:b/>
        </w:rPr>
        <w:t xml:space="preserve"> Großhandel</w:t>
      </w:r>
    </w:p>
    <w:p w:rsidR="00C403EF" w:rsidRDefault="00C403EF" w:rsidP="00C403EF">
      <w:pPr>
        <w:spacing w:after="0" w:line="240" w:lineRule="auto"/>
        <w:rPr>
          <w:rFonts w:ascii="Arial" w:hAnsi="Arial" w:cs="Arial"/>
        </w:rPr>
      </w:pPr>
    </w:p>
    <w:p w:rsidR="00C403EF" w:rsidRDefault="00C403EF" w:rsidP="00C403EF">
      <w:pPr>
        <w:spacing w:after="0" w:line="240" w:lineRule="auto"/>
        <w:rPr>
          <w:rFonts w:ascii="Arial" w:hAnsi="Arial" w:cs="Arial"/>
        </w:rPr>
      </w:pPr>
    </w:p>
    <w:p w:rsidR="00C403EF" w:rsidRDefault="00C403EF" w:rsidP="00C403EF">
      <w:pPr>
        <w:spacing w:after="0" w:line="240" w:lineRule="auto"/>
        <w:rPr>
          <w:rFonts w:ascii="Arial" w:hAnsi="Arial" w:cs="Arial"/>
        </w:rPr>
      </w:pPr>
    </w:p>
    <w:p w:rsidR="00D76AAE" w:rsidRPr="00CA53BD" w:rsidRDefault="00016E58" w:rsidP="00C403EF">
      <w:pPr>
        <w:spacing w:after="0" w:line="240" w:lineRule="auto"/>
        <w:rPr>
          <w:rFonts w:ascii="Arial" w:hAnsi="Arial" w:cs="Arial"/>
          <w:b/>
          <w:sz w:val="28"/>
          <w:szCs w:val="28"/>
        </w:rPr>
      </w:pPr>
      <w:r w:rsidRPr="00CA53BD">
        <w:rPr>
          <w:rFonts w:ascii="Arial" w:hAnsi="Arial" w:cs="Arial"/>
          <w:b/>
          <w:sz w:val="28"/>
          <w:szCs w:val="28"/>
        </w:rPr>
        <w:t>Lernziele/Kompetenzen:</w:t>
      </w:r>
    </w:p>
    <w:p w:rsidR="00016E58" w:rsidRDefault="00016E58" w:rsidP="00C403EF">
      <w:pPr>
        <w:spacing w:after="0" w:line="240" w:lineRule="auto"/>
        <w:rPr>
          <w:rFonts w:ascii="Arial" w:hAnsi="Arial" w:cs="Arial"/>
        </w:rPr>
      </w:pPr>
    </w:p>
    <w:p w:rsidR="0034102D" w:rsidRDefault="0034102D" w:rsidP="00C403EF">
      <w:pPr>
        <w:spacing w:after="0" w:line="240" w:lineRule="auto"/>
        <w:rPr>
          <w:rFonts w:ascii="Arial" w:hAnsi="Arial" w:cs="Arial"/>
          <w:b/>
        </w:rPr>
      </w:pPr>
    </w:p>
    <w:p w:rsidR="00016E58" w:rsidRPr="00CA53BD" w:rsidRDefault="00016E58" w:rsidP="00C403EF">
      <w:pPr>
        <w:spacing w:after="0" w:line="240" w:lineRule="auto"/>
        <w:rPr>
          <w:rFonts w:ascii="Arial" w:hAnsi="Arial" w:cs="Arial"/>
          <w:b/>
        </w:rPr>
      </w:pPr>
      <w:r w:rsidRPr="00CA53BD">
        <w:rPr>
          <w:rFonts w:ascii="Arial" w:hAnsi="Arial" w:cs="Arial"/>
          <w:b/>
        </w:rPr>
        <w:t>Fach- und Methodenkompetenz:</w:t>
      </w:r>
    </w:p>
    <w:p w:rsidR="00016E58" w:rsidRDefault="00016E58" w:rsidP="00C403EF">
      <w:pPr>
        <w:spacing w:after="0" w:line="240" w:lineRule="auto"/>
        <w:rPr>
          <w:rFonts w:ascii="Arial" w:hAnsi="Arial" w:cs="Arial"/>
        </w:rPr>
      </w:pPr>
    </w:p>
    <w:p w:rsidR="00016E58" w:rsidRDefault="00016E58" w:rsidP="00C403EF">
      <w:pPr>
        <w:spacing w:after="0" w:line="240" w:lineRule="auto"/>
        <w:rPr>
          <w:rFonts w:ascii="Arial" w:hAnsi="Arial" w:cs="Arial"/>
        </w:rPr>
      </w:pPr>
    </w:p>
    <w:p w:rsidR="00016E58" w:rsidRDefault="00016E58" w:rsidP="00C403EF">
      <w:pPr>
        <w:spacing w:after="0" w:line="240" w:lineRule="auto"/>
        <w:rPr>
          <w:rFonts w:ascii="Arial" w:hAnsi="Arial" w:cs="Arial"/>
        </w:rPr>
      </w:pPr>
      <w:r>
        <w:rPr>
          <w:rFonts w:ascii="Arial" w:hAnsi="Arial" w:cs="Arial"/>
        </w:rPr>
        <w:t>Die Schülerinnen und Schüler</w:t>
      </w:r>
    </w:p>
    <w:p w:rsidR="00016E58" w:rsidRDefault="00016E58" w:rsidP="00C403EF">
      <w:pPr>
        <w:spacing w:after="0" w:line="240" w:lineRule="auto"/>
        <w:rPr>
          <w:rFonts w:ascii="Arial" w:hAnsi="Arial" w:cs="Arial"/>
        </w:rPr>
      </w:pPr>
    </w:p>
    <w:p w:rsidR="00A71406" w:rsidRDefault="00A71406" w:rsidP="00A71406">
      <w:pPr>
        <w:pStyle w:val="Listenabsatz"/>
        <w:numPr>
          <w:ilvl w:val="0"/>
          <w:numId w:val="2"/>
        </w:numPr>
        <w:spacing w:after="0" w:line="240" w:lineRule="auto"/>
        <w:rPr>
          <w:rFonts w:ascii="Arial" w:hAnsi="Arial" w:cs="Arial"/>
        </w:rPr>
      </w:pPr>
      <w:r>
        <w:rPr>
          <w:rFonts w:ascii="Arial" w:hAnsi="Arial" w:cs="Arial"/>
        </w:rPr>
        <w:t xml:space="preserve">können </w:t>
      </w:r>
      <w:r w:rsidR="001B627C">
        <w:rPr>
          <w:rFonts w:ascii="Arial" w:hAnsi="Arial" w:cs="Arial"/>
        </w:rPr>
        <w:t>einen kurzen Sachverhalt interpretieren und in der Fremdsprache Englisch ausdrücken</w:t>
      </w:r>
    </w:p>
    <w:p w:rsidR="001B627C" w:rsidRPr="00A71406" w:rsidRDefault="001B627C" w:rsidP="00A71406">
      <w:pPr>
        <w:pStyle w:val="Listenabsatz"/>
        <w:numPr>
          <w:ilvl w:val="0"/>
          <w:numId w:val="2"/>
        </w:numPr>
        <w:spacing w:after="0" w:line="240" w:lineRule="auto"/>
        <w:rPr>
          <w:rFonts w:ascii="Arial" w:hAnsi="Arial" w:cs="Arial"/>
        </w:rPr>
      </w:pPr>
      <w:r>
        <w:rPr>
          <w:rFonts w:ascii="Arial" w:hAnsi="Arial" w:cs="Arial"/>
        </w:rPr>
        <w:t>aktivieren den bereits vorhandenen Wortschatz</w:t>
      </w:r>
    </w:p>
    <w:p w:rsidR="00016E58" w:rsidRDefault="00016E58" w:rsidP="00016E58">
      <w:pPr>
        <w:spacing w:after="0" w:line="240" w:lineRule="auto"/>
        <w:rPr>
          <w:rFonts w:ascii="Arial" w:hAnsi="Arial" w:cs="Arial"/>
        </w:rPr>
      </w:pPr>
    </w:p>
    <w:p w:rsidR="00016E58" w:rsidRDefault="00016E58" w:rsidP="00016E58">
      <w:pPr>
        <w:spacing w:after="0" w:line="240" w:lineRule="auto"/>
        <w:rPr>
          <w:rFonts w:ascii="Arial" w:hAnsi="Arial" w:cs="Arial"/>
        </w:rPr>
      </w:pPr>
    </w:p>
    <w:p w:rsidR="00016E58" w:rsidRPr="00016E58" w:rsidRDefault="00016E58" w:rsidP="00016E58">
      <w:pPr>
        <w:spacing w:after="0" w:line="240" w:lineRule="auto"/>
        <w:rPr>
          <w:rFonts w:ascii="Arial" w:hAnsi="Arial" w:cs="Arial"/>
          <w:b/>
        </w:rPr>
      </w:pPr>
      <w:r w:rsidRPr="00016E58">
        <w:rPr>
          <w:rFonts w:ascii="Arial" w:hAnsi="Arial" w:cs="Arial"/>
          <w:b/>
        </w:rPr>
        <w:t>Personale und soziale Kompetenzen:</w:t>
      </w:r>
    </w:p>
    <w:p w:rsidR="00016E58" w:rsidRDefault="00016E58" w:rsidP="00016E58">
      <w:pPr>
        <w:spacing w:after="0" w:line="240" w:lineRule="auto"/>
        <w:rPr>
          <w:rFonts w:ascii="Arial" w:hAnsi="Arial" w:cs="Arial"/>
        </w:rPr>
      </w:pPr>
    </w:p>
    <w:p w:rsidR="00016E58" w:rsidRDefault="00016E58" w:rsidP="00016E58">
      <w:pPr>
        <w:spacing w:after="0" w:line="240" w:lineRule="auto"/>
        <w:rPr>
          <w:rFonts w:ascii="Arial" w:hAnsi="Arial" w:cs="Arial"/>
        </w:rPr>
      </w:pPr>
      <w:r>
        <w:rPr>
          <w:rFonts w:ascii="Arial" w:hAnsi="Arial" w:cs="Arial"/>
        </w:rPr>
        <w:t>Die Schülerinnen und Schüler</w:t>
      </w:r>
    </w:p>
    <w:p w:rsidR="00016E58" w:rsidRDefault="00016E58" w:rsidP="00016E58">
      <w:pPr>
        <w:spacing w:after="0" w:line="240" w:lineRule="auto"/>
        <w:rPr>
          <w:rFonts w:ascii="Arial" w:hAnsi="Arial" w:cs="Arial"/>
        </w:rPr>
      </w:pPr>
    </w:p>
    <w:p w:rsidR="00016E58" w:rsidRDefault="001B627C" w:rsidP="00016E58">
      <w:pPr>
        <w:pStyle w:val="Listenabsatz"/>
        <w:numPr>
          <w:ilvl w:val="0"/>
          <w:numId w:val="2"/>
        </w:numPr>
        <w:spacing w:after="0" w:line="240" w:lineRule="auto"/>
        <w:rPr>
          <w:rFonts w:ascii="Arial" w:hAnsi="Arial" w:cs="Arial"/>
        </w:rPr>
      </w:pPr>
      <w:r>
        <w:rPr>
          <w:rFonts w:ascii="Arial" w:hAnsi="Arial" w:cs="Arial"/>
        </w:rPr>
        <w:t>steigern ihre Lernmotivation</w:t>
      </w:r>
    </w:p>
    <w:p w:rsidR="001B627C" w:rsidRPr="001B627C" w:rsidRDefault="001B627C" w:rsidP="00016E58">
      <w:pPr>
        <w:pStyle w:val="Listenabsatz"/>
        <w:numPr>
          <w:ilvl w:val="0"/>
          <w:numId w:val="2"/>
        </w:numPr>
        <w:spacing w:after="0" w:line="240" w:lineRule="auto"/>
        <w:rPr>
          <w:rFonts w:ascii="Arial" w:hAnsi="Arial" w:cs="Arial"/>
        </w:rPr>
      </w:pPr>
      <w:r>
        <w:rPr>
          <w:rFonts w:ascii="Arial" w:hAnsi="Arial" w:cs="Arial"/>
          <w:lang w:val="de-DE"/>
        </w:rPr>
        <w:t xml:space="preserve">arbeiten </w:t>
      </w:r>
      <w:r w:rsidR="00A71406" w:rsidRPr="00A71406">
        <w:rPr>
          <w:rFonts w:ascii="Arial" w:hAnsi="Arial" w:cs="Arial"/>
          <w:lang w:val="de-DE"/>
        </w:rPr>
        <w:t xml:space="preserve">teamorientiert </w:t>
      </w:r>
      <w:r>
        <w:rPr>
          <w:rFonts w:ascii="Arial" w:hAnsi="Arial" w:cs="Arial"/>
          <w:lang w:val="de-DE"/>
        </w:rPr>
        <w:t xml:space="preserve">und wertschätzend </w:t>
      </w:r>
      <w:r w:rsidR="00A71406" w:rsidRPr="00A71406">
        <w:rPr>
          <w:rFonts w:ascii="Arial" w:hAnsi="Arial" w:cs="Arial"/>
          <w:lang w:val="de-DE"/>
        </w:rPr>
        <w:t xml:space="preserve">an </w:t>
      </w:r>
      <w:r>
        <w:rPr>
          <w:rFonts w:ascii="Arial" w:hAnsi="Arial" w:cs="Arial"/>
          <w:lang w:val="de-DE"/>
        </w:rPr>
        <w:t>einer Filmsequenz</w:t>
      </w:r>
    </w:p>
    <w:p w:rsidR="00016E58" w:rsidRDefault="001B627C" w:rsidP="00016E58">
      <w:pPr>
        <w:pStyle w:val="Listenabsatz"/>
        <w:numPr>
          <w:ilvl w:val="0"/>
          <w:numId w:val="2"/>
        </w:numPr>
        <w:spacing w:after="0" w:line="240" w:lineRule="auto"/>
        <w:rPr>
          <w:rFonts w:ascii="Arial" w:hAnsi="Arial" w:cs="Arial"/>
        </w:rPr>
      </w:pPr>
      <w:r>
        <w:rPr>
          <w:rFonts w:ascii="Arial" w:hAnsi="Arial" w:cs="Arial"/>
          <w:lang w:val="de-DE"/>
        </w:rPr>
        <w:t xml:space="preserve">reflektieren </w:t>
      </w:r>
      <w:r>
        <w:rPr>
          <w:rFonts w:ascii="Arial" w:hAnsi="Arial" w:cs="Arial"/>
          <w:lang w:val="de-DE"/>
        </w:rPr>
        <w:t xml:space="preserve">gemeinsam die Ergebnisse </w:t>
      </w:r>
    </w:p>
    <w:p w:rsidR="00016E58" w:rsidRDefault="00016E58" w:rsidP="00016E58">
      <w:pPr>
        <w:spacing w:after="0" w:line="240" w:lineRule="auto"/>
        <w:rPr>
          <w:rFonts w:ascii="Arial" w:hAnsi="Arial" w:cs="Arial"/>
        </w:rPr>
      </w:pPr>
    </w:p>
    <w:p w:rsidR="00016E58" w:rsidRDefault="00016E58">
      <w:pPr>
        <w:rPr>
          <w:rFonts w:ascii="Arial" w:hAnsi="Arial" w:cs="Arial"/>
        </w:rPr>
      </w:pPr>
      <w:r>
        <w:rPr>
          <w:rFonts w:ascii="Arial" w:hAnsi="Arial" w:cs="Arial"/>
        </w:rPr>
        <w:br w:type="page"/>
      </w:r>
    </w:p>
    <w:tbl>
      <w:tblPr>
        <w:tblStyle w:val="Tabellenraster"/>
        <w:tblW w:w="0" w:type="auto"/>
        <w:tblLook w:val="04A0" w:firstRow="1" w:lastRow="0" w:firstColumn="1" w:lastColumn="0" w:noHBand="0" w:noVBand="1"/>
      </w:tblPr>
      <w:tblGrid>
        <w:gridCol w:w="3097"/>
        <w:gridCol w:w="2527"/>
        <w:gridCol w:w="2257"/>
        <w:gridCol w:w="1972"/>
      </w:tblGrid>
      <w:tr w:rsidR="00016E58" w:rsidRPr="00016E58" w:rsidTr="001B627C">
        <w:tc>
          <w:tcPr>
            <w:tcW w:w="3097" w:type="dxa"/>
            <w:shd w:val="clear" w:color="auto" w:fill="BFBFBF" w:themeFill="background1" w:themeFillShade="BF"/>
          </w:tcPr>
          <w:p w:rsidR="00016E58" w:rsidRPr="00016E58" w:rsidRDefault="00016E58" w:rsidP="00016E58">
            <w:pPr>
              <w:rPr>
                <w:rFonts w:ascii="Arial" w:hAnsi="Arial" w:cs="Arial"/>
                <w:b/>
              </w:rPr>
            </w:pPr>
            <w:r w:rsidRPr="00016E58">
              <w:rPr>
                <w:rFonts w:ascii="Arial" w:hAnsi="Arial" w:cs="Arial"/>
                <w:b/>
              </w:rPr>
              <w:lastRenderedPageBreak/>
              <w:t>Methodischer Vorgang</w:t>
            </w:r>
          </w:p>
        </w:tc>
        <w:tc>
          <w:tcPr>
            <w:tcW w:w="2527" w:type="dxa"/>
            <w:shd w:val="clear" w:color="auto" w:fill="BFBFBF" w:themeFill="background1" w:themeFillShade="BF"/>
          </w:tcPr>
          <w:p w:rsidR="00016E58" w:rsidRPr="00016E58" w:rsidRDefault="00016E58" w:rsidP="00016E58">
            <w:pPr>
              <w:rPr>
                <w:rFonts w:ascii="Arial" w:hAnsi="Arial" w:cs="Arial"/>
                <w:b/>
              </w:rPr>
            </w:pPr>
            <w:r w:rsidRPr="00016E58">
              <w:rPr>
                <w:rFonts w:ascii="Arial" w:hAnsi="Arial" w:cs="Arial"/>
                <w:b/>
              </w:rPr>
              <w:t>Interaktion/Sozialform</w:t>
            </w:r>
          </w:p>
        </w:tc>
        <w:tc>
          <w:tcPr>
            <w:tcW w:w="2257" w:type="dxa"/>
            <w:shd w:val="clear" w:color="auto" w:fill="BFBFBF" w:themeFill="background1" w:themeFillShade="BF"/>
          </w:tcPr>
          <w:p w:rsidR="00016E58" w:rsidRPr="00016E58" w:rsidRDefault="00016E58" w:rsidP="00016E58">
            <w:pPr>
              <w:rPr>
                <w:rFonts w:ascii="Arial" w:hAnsi="Arial" w:cs="Arial"/>
                <w:b/>
              </w:rPr>
            </w:pPr>
            <w:r w:rsidRPr="00016E58">
              <w:rPr>
                <w:rFonts w:ascii="Arial" w:hAnsi="Arial" w:cs="Arial"/>
                <w:b/>
              </w:rPr>
              <w:t>Unterrichtsmittel</w:t>
            </w:r>
          </w:p>
        </w:tc>
        <w:tc>
          <w:tcPr>
            <w:tcW w:w="1972" w:type="dxa"/>
            <w:shd w:val="clear" w:color="auto" w:fill="BFBFBF" w:themeFill="background1" w:themeFillShade="BF"/>
          </w:tcPr>
          <w:p w:rsidR="00016E58" w:rsidRPr="00016E58" w:rsidRDefault="00016E58" w:rsidP="00016E58">
            <w:pPr>
              <w:rPr>
                <w:rFonts w:ascii="Arial" w:hAnsi="Arial" w:cs="Arial"/>
                <w:b/>
              </w:rPr>
            </w:pPr>
            <w:r w:rsidRPr="00016E58">
              <w:rPr>
                <w:rFonts w:ascii="Arial" w:hAnsi="Arial" w:cs="Arial"/>
                <w:b/>
              </w:rPr>
              <w:t>Sonstiges (Zeit)</w:t>
            </w:r>
          </w:p>
          <w:p w:rsidR="00016E58" w:rsidRPr="00016E58" w:rsidRDefault="00016E58" w:rsidP="00016E58">
            <w:pPr>
              <w:rPr>
                <w:rFonts w:ascii="Arial" w:hAnsi="Arial" w:cs="Arial"/>
                <w:b/>
              </w:rPr>
            </w:pPr>
          </w:p>
        </w:tc>
      </w:tr>
      <w:tr w:rsidR="002729C6" w:rsidTr="001B627C">
        <w:tc>
          <w:tcPr>
            <w:tcW w:w="3097" w:type="dxa"/>
          </w:tcPr>
          <w:p w:rsidR="002729C6" w:rsidRDefault="002729C6" w:rsidP="00081618">
            <w:pPr>
              <w:rPr>
                <w:rFonts w:ascii="Arial" w:hAnsi="Arial" w:cs="Arial"/>
              </w:rPr>
            </w:pPr>
          </w:p>
          <w:p w:rsidR="001B627C" w:rsidRDefault="002729C6" w:rsidP="001B627C">
            <w:pPr>
              <w:rPr>
                <w:rStyle w:val="HTMLZitat"/>
                <w:b/>
                <w:bCs/>
              </w:rPr>
            </w:pPr>
            <w:r>
              <w:rPr>
                <w:rFonts w:ascii="Arial" w:hAnsi="Arial" w:cs="Arial"/>
              </w:rPr>
              <w:t xml:space="preserve">Vorstellen des Arbeitsauftrages – Die Schüler sollen </w:t>
            </w:r>
            <w:r w:rsidR="001B627C">
              <w:rPr>
                <w:rFonts w:ascii="Arial" w:hAnsi="Arial" w:cs="Arial"/>
              </w:rPr>
              <w:t xml:space="preserve">auf </w:t>
            </w:r>
            <w:hyperlink r:id="rId9" w:history="1">
              <w:r w:rsidR="001B627C" w:rsidRPr="00AC5151">
                <w:rPr>
                  <w:rStyle w:val="Hyperlink"/>
                </w:rPr>
                <w:t>www.grapheine.com/</w:t>
              </w:r>
              <w:r w:rsidR="001B627C" w:rsidRPr="00AC5151">
                <w:rPr>
                  <w:rStyle w:val="Hyperlink"/>
                  <w:b/>
                  <w:bCs/>
                </w:rPr>
                <w:t>bombaytv</w:t>
              </w:r>
            </w:hyperlink>
          </w:p>
          <w:p w:rsidR="002729C6" w:rsidRDefault="001B627C" w:rsidP="001B627C">
            <w:pPr>
              <w:rPr>
                <w:rFonts w:ascii="Arial" w:hAnsi="Arial" w:cs="Arial"/>
              </w:rPr>
            </w:pPr>
            <w:r>
              <w:rPr>
                <w:rFonts w:ascii="Arial" w:hAnsi="Arial" w:cs="Arial"/>
              </w:rPr>
              <w:t xml:space="preserve">eine Filmsequenz auswählen und ansehen. Anschließend wählen sie einen Titel und schreiben Untertitel zu 4 – 6 Sequenzen.  </w:t>
            </w:r>
          </w:p>
          <w:p w:rsidR="002729C6" w:rsidRDefault="002729C6" w:rsidP="00081618">
            <w:pPr>
              <w:rPr>
                <w:rFonts w:ascii="Arial" w:hAnsi="Arial" w:cs="Arial"/>
              </w:rPr>
            </w:pPr>
          </w:p>
        </w:tc>
        <w:tc>
          <w:tcPr>
            <w:tcW w:w="2527" w:type="dxa"/>
          </w:tcPr>
          <w:p w:rsidR="002729C6" w:rsidRDefault="002729C6" w:rsidP="00081618">
            <w:pPr>
              <w:rPr>
                <w:rFonts w:ascii="Arial" w:hAnsi="Arial" w:cs="Arial"/>
              </w:rPr>
            </w:pPr>
          </w:p>
          <w:p w:rsidR="002729C6" w:rsidRDefault="002729C6" w:rsidP="00081618">
            <w:pPr>
              <w:rPr>
                <w:rFonts w:ascii="Arial" w:hAnsi="Arial" w:cs="Arial"/>
              </w:rPr>
            </w:pPr>
          </w:p>
          <w:p w:rsidR="002729C6" w:rsidRDefault="002729C6" w:rsidP="00081618">
            <w:pPr>
              <w:rPr>
                <w:rFonts w:ascii="Arial" w:hAnsi="Arial" w:cs="Arial"/>
              </w:rPr>
            </w:pPr>
            <w:r>
              <w:rPr>
                <w:rFonts w:ascii="Arial" w:hAnsi="Arial" w:cs="Arial"/>
              </w:rPr>
              <w:t>Lehrervortrag</w:t>
            </w:r>
          </w:p>
        </w:tc>
        <w:tc>
          <w:tcPr>
            <w:tcW w:w="2257" w:type="dxa"/>
          </w:tcPr>
          <w:p w:rsidR="002729C6" w:rsidRDefault="002729C6" w:rsidP="00081618">
            <w:pPr>
              <w:rPr>
                <w:rFonts w:ascii="Arial" w:hAnsi="Arial" w:cs="Arial"/>
              </w:rPr>
            </w:pPr>
          </w:p>
          <w:p w:rsidR="002729C6" w:rsidRDefault="002729C6" w:rsidP="00081618">
            <w:pPr>
              <w:rPr>
                <w:rFonts w:ascii="Arial" w:hAnsi="Arial" w:cs="Arial"/>
              </w:rPr>
            </w:pPr>
          </w:p>
          <w:p w:rsidR="002729C6" w:rsidRDefault="001B627C" w:rsidP="00081618">
            <w:pPr>
              <w:rPr>
                <w:rFonts w:ascii="Arial" w:hAnsi="Arial" w:cs="Arial"/>
              </w:rPr>
            </w:pPr>
            <w:proofErr w:type="spellStart"/>
            <w:r>
              <w:rPr>
                <w:rFonts w:ascii="Arial" w:hAnsi="Arial" w:cs="Arial"/>
              </w:rPr>
              <w:t>Beamer</w:t>
            </w:r>
            <w:proofErr w:type="spellEnd"/>
          </w:p>
        </w:tc>
        <w:tc>
          <w:tcPr>
            <w:tcW w:w="1972" w:type="dxa"/>
          </w:tcPr>
          <w:p w:rsidR="002729C6" w:rsidRDefault="002729C6" w:rsidP="00081618">
            <w:pPr>
              <w:rPr>
                <w:rFonts w:ascii="Arial" w:hAnsi="Arial" w:cs="Arial"/>
              </w:rPr>
            </w:pPr>
          </w:p>
          <w:p w:rsidR="002729C6" w:rsidRDefault="002729C6" w:rsidP="00081618">
            <w:pPr>
              <w:rPr>
                <w:rFonts w:ascii="Arial" w:hAnsi="Arial" w:cs="Arial"/>
              </w:rPr>
            </w:pPr>
          </w:p>
          <w:p w:rsidR="002729C6" w:rsidRDefault="002729C6" w:rsidP="00081618">
            <w:pPr>
              <w:rPr>
                <w:rFonts w:ascii="Arial" w:hAnsi="Arial" w:cs="Arial"/>
              </w:rPr>
            </w:pPr>
            <w:r>
              <w:rPr>
                <w:rFonts w:ascii="Arial" w:hAnsi="Arial" w:cs="Arial"/>
              </w:rPr>
              <w:t>10 Minuten</w:t>
            </w:r>
          </w:p>
        </w:tc>
      </w:tr>
      <w:tr w:rsidR="002729C6" w:rsidTr="001B627C">
        <w:tc>
          <w:tcPr>
            <w:tcW w:w="3097" w:type="dxa"/>
          </w:tcPr>
          <w:p w:rsidR="002729C6" w:rsidRDefault="002729C6" w:rsidP="00081618">
            <w:pPr>
              <w:rPr>
                <w:rFonts w:ascii="Arial" w:hAnsi="Arial" w:cs="Arial"/>
              </w:rPr>
            </w:pPr>
          </w:p>
          <w:p w:rsidR="002729C6" w:rsidRDefault="002729C6" w:rsidP="00081618">
            <w:pPr>
              <w:rPr>
                <w:rFonts w:ascii="Arial" w:hAnsi="Arial" w:cs="Arial"/>
              </w:rPr>
            </w:pPr>
            <w:r>
              <w:rPr>
                <w:rFonts w:ascii="Arial" w:hAnsi="Arial" w:cs="Arial"/>
              </w:rPr>
              <w:t xml:space="preserve">Die Schüler </w:t>
            </w:r>
            <w:r w:rsidR="001B627C">
              <w:rPr>
                <w:rFonts w:ascii="Arial" w:hAnsi="Arial" w:cs="Arial"/>
              </w:rPr>
              <w:t>bilden Gruppen zu 2 – 3 Personen und wählen ein Filmsequenz aus</w:t>
            </w:r>
          </w:p>
          <w:p w:rsidR="002729C6" w:rsidRDefault="002729C6" w:rsidP="00081618">
            <w:pPr>
              <w:rPr>
                <w:rFonts w:ascii="Arial" w:hAnsi="Arial" w:cs="Arial"/>
              </w:rPr>
            </w:pPr>
          </w:p>
        </w:tc>
        <w:tc>
          <w:tcPr>
            <w:tcW w:w="2527" w:type="dxa"/>
          </w:tcPr>
          <w:p w:rsidR="002729C6" w:rsidRDefault="002729C6" w:rsidP="00081618">
            <w:pPr>
              <w:rPr>
                <w:rFonts w:ascii="Arial" w:hAnsi="Arial" w:cs="Arial"/>
              </w:rPr>
            </w:pPr>
          </w:p>
          <w:p w:rsidR="002729C6" w:rsidRDefault="001B627C" w:rsidP="002729C6">
            <w:pPr>
              <w:rPr>
                <w:rFonts w:ascii="Arial" w:hAnsi="Arial" w:cs="Arial"/>
              </w:rPr>
            </w:pPr>
            <w:r>
              <w:rPr>
                <w:rFonts w:ascii="Arial" w:hAnsi="Arial" w:cs="Arial"/>
              </w:rPr>
              <w:t xml:space="preserve">Partner- oder </w:t>
            </w:r>
            <w:r w:rsidR="002729C6">
              <w:rPr>
                <w:rFonts w:ascii="Arial" w:hAnsi="Arial" w:cs="Arial"/>
              </w:rPr>
              <w:t>Gruppenarbeit</w:t>
            </w:r>
          </w:p>
        </w:tc>
        <w:tc>
          <w:tcPr>
            <w:tcW w:w="2257" w:type="dxa"/>
          </w:tcPr>
          <w:p w:rsidR="002729C6" w:rsidRDefault="002729C6" w:rsidP="00081618">
            <w:pPr>
              <w:rPr>
                <w:rFonts w:ascii="Arial" w:hAnsi="Arial" w:cs="Arial"/>
              </w:rPr>
            </w:pPr>
          </w:p>
          <w:p w:rsidR="002729C6" w:rsidRDefault="001B627C" w:rsidP="002729C6">
            <w:pPr>
              <w:rPr>
                <w:rFonts w:ascii="Arial" w:hAnsi="Arial" w:cs="Arial"/>
              </w:rPr>
            </w:pPr>
            <w:r>
              <w:rPr>
                <w:rFonts w:ascii="Arial" w:hAnsi="Arial" w:cs="Arial"/>
              </w:rPr>
              <w:t>Computer</w:t>
            </w:r>
          </w:p>
        </w:tc>
        <w:tc>
          <w:tcPr>
            <w:tcW w:w="1972" w:type="dxa"/>
          </w:tcPr>
          <w:p w:rsidR="002729C6" w:rsidRDefault="002729C6" w:rsidP="00081618">
            <w:pPr>
              <w:rPr>
                <w:rFonts w:ascii="Arial" w:hAnsi="Arial" w:cs="Arial"/>
              </w:rPr>
            </w:pPr>
          </w:p>
          <w:p w:rsidR="002729C6" w:rsidRDefault="001B627C" w:rsidP="00081618">
            <w:pPr>
              <w:rPr>
                <w:rFonts w:ascii="Arial" w:hAnsi="Arial" w:cs="Arial"/>
              </w:rPr>
            </w:pPr>
            <w:r>
              <w:rPr>
                <w:rFonts w:ascii="Arial" w:hAnsi="Arial" w:cs="Arial"/>
              </w:rPr>
              <w:t>5</w:t>
            </w:r>
            <w:r w:rsidR="002729C6">
              <w:rPr>
                <w:rFonts w:ascii="Arial" w:hAnsi="Arial" w:cs="Arial"/>
              </w:rPr>
              <w:t xml:space="preserve"> Minuten</w:t>
            </w:r>
          </w:p>
        </w:tc>
      </w:tr>
      <w:tr w:rsidR="002729C6" w:rsidTr="001B627C">
        <w:tc>
          <w:tcPr>
            <w:tcW w:w="3097" w:type="dxa"/>
          </w:tcPr>
          <w:p w:rsidR="002729C6" w:rsidRDefault="002729C6" w:rsidP="00081618">
            <w:pPr>
              <w:rPr>
                <w:rFonts w:ascii="Arial" w:hAnsi="Arial" w:cs="Arial"/>
              </w:rPr>
            </w:pPr>
          </w:p>
          <w:p w:rsidR="002729C6" w:rsidRDefault="001B627C" w:rsidP="00081618">
            <w:pPr>
              <w:rPr>
                <w:rFonts w:ascii="Arial" w:hAnsi="Arial" w:cs="Arial"/>
              </w:rPr>
            </w:pPr>
            <w:r>
              <w:rPr>
                <w:rFonts w:ascii="Arial" w:hAnsi="Arial" w:cs="Arial"/>
              </w:rPr>
              <w:t>Die Schüler sehen sich die Filmsequenz mehrmals an und überlegen sich eine kurze Geschichte dazu</w:t>
            </w:r>
          </w:p>
          <w:p w:rsidR="002729C6" w:rsidRDefault="002729C6" w:rsidP="00081618">
            <w:pPr>
              <w:rPr>
                <w:rFonts w:ascii="Arial" w:hAnsi="Arial" w:cs="Arial"/>
              </w:rPr>
            </w:pPr>
          </w:p>
        </w:tc>
        <w:tc>
          <w:tcPr>
            <w:tcW w:w="2527" w:type="dxa"/>
          </w:tcPr>
          <w:p w:rsidR="002729C6" w:rsidRDefault="002729C6" w:rsidP="00081618">
            <w:pPr>
              <w:rPr>
                <w:rFonts w:ascii="Arial" w:hAnsi="Arial" w:cs="Arial"/>
              </w:rPr>
            </w:pPr>
          </w:p>
          <w:p w:rsidR="002729C6" w:rsidRDefault="001B627C" w:rsidP="00081618">
            <w:pPr>
              <w:rPr>
                <w:rFonts w:ascii="Arial" w:hAnsi="Arial" w:cs="Arial"/>
              </w:rPr>
            </w:pPr>
            <w:r>
              <w:rPr>
                <w:rFonts w:ascii="Arial" w:hAnsi="Arial" w:cs="Arial"/>
              </w:rPr>
              <w:t xml:space="preserve">Partner- oder </w:t>
            </w:r>
            <w:r w:rsidR="002729C6">
              <w:rPr>
                <w:rFonts w:ascii="Arial" w:hAnsi="Arial" w:cs="Arial"/>
              </w:rPr>
              <w:t>Gruppenarbeit</w:t>
            </w:r>
          </w:p>
        </w:tc>
        <w:tc>
          <w:tcPr>
            <w:tcW w:w="2257" w:type="dxa"/>
          </w:tcPr>
          <w:p w:rsidR="002729C6" w:rsidRDefault="002729C6" w:rsidP="00081618">
            <w:pPr>
              <w:rPr>
                <w:rFonts w:ascii="Arial" w:hAnsi="Arial" w:cs="Arial"/>
              </w:rPr>
            </w:pPr>
          </w:p>
          <w:p w:rsidR="002729C6" w:rsidRDefault="002729C6" w:rsidP="001B627C">
            <w:pPr>
              <w:rPr>
                <w:rFonts w:ascii="Arial" w:hAnsi="Arial" w:cs="Arial"/>
              </w:rPr>
            </w:pPr>
            <w:r>
              <w:rPr>
                <w:rFonts w:ascii="Arial" w:hAnsi="Arial" w:cs="Arial"/>
              </w:rPr>
              <w:t>Computer</w:t>
            </w:r>
          </w:p>
        </w:tc>
        <w:tc>
          <w:tcPr>
            <w:tcW w:w="1972" w:type="dxa"/>
          </w:tcPr>
          <w:p w:rsidR="002729C6" w:rsidRDefault="002729C6" w:rsidP="00081618">
            <w:pPr>
              <w:rPr>
                <w:rFonts w:ascii="Arial" w:hAnsi="Arial" w:cs="Arial"/>
              </w:rPr>
            </w:pPr>
          </w:p>
          <w:p w:rsidR="002729C6" w:rsidRDefault="001B627C" w:rsidP="001B627C">
            <w:pPr>
              <w:rPr>
                <w:rFonts w:ascii="Arial" w:hAnsi="Arial" w:cs="Arial"/>
              </w:rPr>
            </w:pPr>
            <w:r>
              <w:rPr>
                <w:rFonts w:ascii="Arial" w:hAnsi="Arial" w:cs="Arial"/>
              </w:rPr>
              <w:t>20</w:t>
            </w:r>
            <w:r w:rsidR="002729C6">
              <w:rPr>
                <w:rFonts w:ascii="Arial" w:hAnsi="Arial" w:cs="Arial"/>
              </w:rPr>
              <w:t xml:space="preserve"> Minuten</w:t>
            </w:r>
          </w:p>
        </w:tc>
      </w:tr>
      <w:tr w:rsidR="001B627C" w:rsidTr="001B627C">
        <w:tc>
          <w:tcPr>
            <w:tcW w:w="3097" w:type="dxa"/>
          </w:tcPr>
          <w:p w:rsidR="001B627C" w:rsidRDefault="001B627C" w:rsidP="00081618">
            <w:pPr>
              <w:rPr>
                <w:rFonts w:ascii="Arial" w:hAnsi="Arial" w:cs="Arial"/>
              </w:rPr>
            </w:pPr>
            <w:r>
              <w:rPr>
                <w:rFonts w:ascii="Arial" w:hAnsi="Arial" w:cs="Arial"/>
              </w:rPr>
              <w:t>Die Schüler schreiben den Titel und die Untertitel in die dafür vorgesehenen Felder und schicken Ihre Filmsequenz an die vorgegebene email-Adresse</w:t>
            </w:r>
          </w:p>
        </w:tc>
        <w:tc>
          <w:tcPr>
            <w:tcW w:w="2527" w:type="dxa"/>
          </w:tcPr>
          <w:p w:rsidR="001B627C" w:rsidRDefault="001B627C" w:rsidP="000F2E81">
            <w:pPr>
              <w:rPr>
                <w:rFonts w:ascii="Arial" w:hAnsi="Arial" w:cs="Arial"/>
              </w:rPr>
            </w:pPr>
          </w:p>
          <w:p w:rsidR="001B627C" w:rsidRDefault="001B627C" w:rsidP="000F2E81">
            <w:pPr>
              <w:rPr>
                <w:rFonts w:ascii="Arial" w:hAnsi="Arial" w:cs="Arial"/>
              </w:rPr>
            </w:pPr>
            <w:r>
              <w:rPr>
                <w:rFonts w:ascii="Arial" w:hAnsi="Arial" w:cs="Arial"/>
              </w:rPr>
              <w:t xml:space="preserve">Partner- oder </w:t>
            </w:r>
            <w:r>
              <w:rPr>
                <w:rFonts w:ascii="Arial" w:hAnsi="Arial" w:cs="Arial"/>
              </w:rPr>
              <w:t>Gruppenarbeit</w:t>
            </w:r>
          </w:p>
        </w:tc>
        <w:tc>
          <w:tcPr>
            <w:tcW w:w="2257" w:type="dxa"/>
          </w:tcPr>
          <w:p w:rsidR="001B627C" w:rsidRDefault="001B627C" w:rsidP="00081618">
            <w:pPr>
              <w:rPr>
                <w:rFonts w:ascii="Arial" w:hAnsi="Arial" w:cs="Arial"/>
              </w:rPr>
            </w:pPr>
          </w:p>
          <w:p w:rsidR="001B627C" w:rsidRDefault="001B627C" w:rsidP="00081618">
            <w:pPr>
              <w:rPr>
                <w:rFonts w:ascii="Arial" w:hAnsi="Arial" w:cs="Arial"/>
              </w:rPr>
            </w:pPr>
            <w:r>
              <w:rPr>
                <w:rFonts w:ascii="Arial" w:hAnsi="Arial" w:cs="Arial"/>
              </w:rPr>
              <w:t>Computer</w:t>
            </w:r>
          </w:p>
        </w:tc>
        <w:tc>
          <w:tcPr>
            <w:tcW w:w="1972" w:type="dxa"/>
          </w:tcPr>
          <w:p w:rsidR="001B627C" w:rsidRDefault="001B627C" w:rsidP="00081618">
            <w:pPr>
              <w:rPr>
                <w:rFonts w:ascii="Arial" w:hAnsi="Arial" w:cs="Arial"/>
              </w:rPr>
            </w:pPr>
          </w:p>
          <w:p w:rsidR="001B627C" w:rsidRDefault="001B627C" w:rsidP="00081618">
            <w:pPr>
              <w:rPr>
                <w:rFonts w:ascii="Arial" w:hAnsi="Arial" w:cs="Arial"/>
              </w:rPr>
            </w:pPr>
            <w:r>
              <w:rPr>
                <w:rFonts w:ascii="Arial" w:hAnsi="Arial" w:cs="Arial"/>
              </w:rPr>
              <w:t>15 Minuten</w:t>
            </w:r>
          </w:p>
        </w:tc>
      </w:tr>
    </w:tbl>
    <w:p w:rsidR="00016E58" w:rsidRPr="00016E58" w:rsidRDefault="00016E58" w:rsidP="00016E58">
      <w:pPr>
        <w:spacing w:after="0" w:line="240" w:lineRule="auto"/>
        <w:rPr>
          <w:rFonts w:ascii="Arial" w:hAnsi="Arial" w:cs="Arial"/>
        </w:rPr>
      </w:pPr>
    </w:p>
    <w:p w:rsidR="00D76AAE" w:rsidRDefault="00D76AAE" w:rsidP="00360247">
      <w:pPr>
        <w:spacing w:after="0" w:line="240" w:lineRule="auto"/>
        <w:rPr>
          <w:rFonts w:ascii="Arial" w:hAnsi="Arial" w:cs="Arial"/>
        </w:rPr>
      </w:pPr>
      <w:r>
        <w:rPr>
          <w:rFonts w:ascii="Arial" w:hAnsi="Arial" w:cs="Arial"/>
        </w:rPr>
        <w:t xml:space="preserve">  </w:t>
      </w:r>
    </w:p>
    <w:p w:rsidR="00360247" w:rsidRPr="00360247" w:rsidRDefault="00360247" w:rsidP="00360247">
      <w:pPr>
        <w:spacing w:after="0" w:line="240" w:lineRule="auto"/>
        <w:rPr>
          <w:rFonts w:ascii="Arial" w:hAnsi="Arial" w:cs="Arial"/>
          <w:b/>
        </w:rPr>
      </w:pPr>
      <w:r w:rsidRPr="00360247">
        <w:rPr>
          <w:rFonts w:ascii="Arial" w:hAnsi="Arial" w:cs="Arial"/>
          <w:b/>
        </w:rPr>
        <w:t>Anmerkungen/Nachbereitung:</w:t>
      </w:r>
    </w:p>
    <w:p w:rsidR="00360247" w:rsidRDefault="00360247" w:rsidP="00360247">
      <w:pPr>
        <w:spacing w:after="0" w:line="240" w:lineRule="auto"/>
        <w:rPr>
          <w:rFonts w:ascii="Arial" w:hAnsi="Arial" w:cs="Arial"/>
        </w:rPr>
      </w:pPr>
    </w:p>
    <w:p w:rsidR="00BF6C5F" w:rsidRDefault="00BF6C5F" w:rsidP="00360247">
      <w:pPr>
        <w:spacing w:after="0" w:line="240" w:lineRule="auto"/>
        <w:rPr>
          <w:rFonts w:ascii="Arial" w:hAnsi="Arial" w:cs="Arial"/>
        </w:rPr>
      </w:pPr>
      <w:r>
        <w:rPr>
          <w:rFonts w:ascii="Arial" w:hAnsi="Arial" w:cs="Arial"/>
        </w:rPr>
        <w:t xml:space="preserve">Die </w:t>
      </w:r>
      <w:r w:rsidR="001B627C">
        <w:rPr>
          <w:rFonts w:ascii="Arial" w:hAnsi="Arial" w:cs="Arial"/>
        </w:rPr>
        <w:t xml:space="preserve">Schüler hatten viel Spaß bei der Auswahl einer Filmsequenz. Es gab viele Ideen zur Umsetzung und es war sehr interessant, dass viele umgangssprachliche und Ausdrücke und </w:t>
      </w:r>
      <w:bookmarkStart w:id="0" w:name="_GoBack"/>
      <w:bookmarkEnd w:id="0"/>
      <w:r w:rsidR="001B627C">
        <w:rPr>
          <w:rFonts w:ascii="Arial" w:hAnsi="Arial" w:cs="Arial"/>
        </w:rPr>
        <w:t>Phrasen zu hören waren.</w:t>
      </w:r>
    </w:p>
    <w:p w:rsidR="001B627C" w:rsidRDefault="001B627C" w:rsidP="00360247">
      <w:pPr>
        <w:spacing w:after="0" w:line="240" w:lineRule="auto"/>
        <w:rPr>
          <w:rFonts w:ascii="Arial" w:hAnsi="Arial" w:cs="Arial"/>
        </w:rPr>
      </w:pPr>
    </w:p>
    <w:p w:rsidR="00BF6C5F" w:rsidRPr="00D76AAE" w:rsidRDefault="001B627C" w:rsidP="00360247">
      <w:pPr>
        <w:spacing w:after="0" w:line="240" w:lineRule="auto"/>
        <w:rPr>
          <w:rFonts w:ascii="Arial" w:hAnsi="Arial" w:cs="Arial"/>
        </w:rPr>
      </w:pPr>
      <w:r>
        <w:rPr>
          <w:rFonts w:ascii="Arial" w:hAnsi="Arial" w:cs="Arial"/>
        </w:rPr>
        <w:t xml:space="preserve">Bei einigen Arbeiten waren die Untertitel etwas zu kurz bzw. keine ganzen Sätze vorhanden. Deshalb wäre es gut, Vorgaben über die Länge der Sätze zu geben. Eine weitere Idee wäre, Schlüsselwörter vorzugeben oder das Setting festzulegen (z. B. </w:t>
      </w:r>
      <w:proofErr w:type="spellStart"/>
      <w:r>
        <w:rPr>
          <w:rFonts w:ascii="Arial" w:hAnsi="Arial" w:cs="Arial"/>
        </w:rPr>
        <w:t>holidays</w:t>
      </w:r>
      <w:proofErr w:type="spellEnd"/>
      <w:r>
        <w:rPr>
          <w:rFonts w:ascii="Arial" w:hAnsi="Arial" w:cs="Arial"/>
        </w:rPr>
        <w:t xml:space="preserve">, </w:t>
      </w:r>
      <w:proofErr w:type="spellStart"/>
      <w:r>
        <w:rPr>
          <w:rFonts w:ascii="Arial" w:hAnsi="Arial" w:cs="Arial"/>
        </w:rPr>
        <w:t>sightseeing</w:t>
      </w:r>
      <w:proofErr w:type="spellEnd"/>
      <w:r>
        <w:rPr>
          <w:rFonts w:ascii="Arial" w:hAnsi="Arial" w:cs="Arial"/>
        </w:rPr>
        <w:t xml:space="preserve"> in London, </w:t>
      </w:r>
      <w:proofErr w:type="spellStart"/>
      <w:r>
        <w:rPr>
          <w:rFonts w:ascii="Arial" w:hAnsi="Arial" w:cs="Arial"/>
        </w:rPr>
        <w:t>business</w:t>
      </w:r>
      <w:proofErr w:type="spellEnd"/>
      <w:r>
        <w:rPr>
          <w:rFonts w:ascii="Arial" w:hAnsi="Arial" w:cs="Arial"/>
        </w:rPr>
        <w:t xml:space="preserve"> </w:t>
      </w:r>
      <w:proofErr w:type="spellStart"/>
      <w:r>
        <w:rPr>
          <w:rFonts w:ascii="Arial" w:hAnsi="Arial" w:cs="Arial"/>
        </w:rPr>
        <w:t>trip</w:t>
      </w:r>
      <w:proofErr w:type="spellEnd"/>
      <w:r>
        <w:rPr>
          <w:rFonts w:ascii="Arial" w:hAnsi="Arial" w:cs="Arial"/>
        </w:rPr>
        <w:t xml:space="preserve">, </w:t>
      </w:r>
      <w:proofErr w:type="spellStart"/>
      <w:r>
        <w:rPr>
          <w:rFonts w:ascii="Arial" w:hAnsi="Arial" w:cs="Arial"/>
        </w:rPr>
        <w:t>hotel</w:t>
      </w:r>
      <w:proofErr w:type="spellEnd"/>
      <w:r>
        <w:rPr>
          <w:rFonts w:ascii="Arial" w:hAnsi="Arial" w:cs="Arial"/>
        </w:rPr>
        <w:t xml:space="preserve"> </w:t>
      </w:r>
      <w:proofErr w:type="spellStart"/>
      <w:r>
        <w:rPr>
          <w:rFonts w:ascii="Arial" w:hAnsi="Arial" w:cs="Arial"/>
        </w:rPr>
        <w:t>reservation</w:t>
      </w:r>
      <w:proofErr w:type="spellEnd"/>
      <w:r>
        <w:rPr>
          <w:rFonts w:ascii="Arial" w:hAnsi="Arial" w:cs="Arial"/>
        </w:rPr>
        <w:t xml:space="preserve">, at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doctor’s</w:t>
      </w:r>
      <w:proofErr w:type="spellEnd"/>
      <w:r>
        <w:rPr>
          <w:rFonts w:ascii="Arial" w:hAnsi="Arial" w:cs="Arial"/>
        </w:rPr>
        <w:t>)</w:t>
      </w:r>
    </w:p>
    <w:sectPr w:rsidR="00BF6C5F" w:rsidRPr="00D76AAE" w:rsidSect="004F7E38">
      <w:type w:val="continuous"/>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135.75pt" o:bullet="t">
        <v:imagedata r:id="rId1" o:title="Pfeil"/>
      </v:shape>
    </w:pict>
  </w:numPicBullet>
  <w:abstractNum w:abstractNumId="0">
    <w:nsid w:val="128070E0"/>
    <w:multiLevelType w:val="hybridMultilevel"/>
    <w:tmpl w:val="95C054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7C745D1"/>
    <w:multiLevelType w:val="hybridMultilevel"/>
    <w:tmpl w:val="1E1221C0"/>
    <w:lvl w:ilvl="0" w:tplc="FD66DBE0">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5360796"/>
    <w:multiLevelType w:val="hybridMultilevel"/>
    <w:tmpl w:val="790893E2"/>
    <w:lvl w:ilvl="0" w:tplc="FD66DBE0">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4D"/>
    <w:rsid w:val="00016E58"/>
    <w:rsid w:val="00017634"/>
    <w:rsid w:val="00037742"/>
    <w:rsid w:val="00141134"/>
    <w:rsid w:val="001B627C"/>
    <w:rsid w:val="001E64B4"/>
    <w:rsid w:val="002729C6"/>
    <w:rsid w:val="0034102D"/>
    <w:rsid w:val="00360247"/>
    <w:rsid w:val="003900B7"/>
    <w:rsid w:val="004F7E38"/>
    <w:rsid w:val="00A71406"/>
    <w:rsid w:val="00AF171B"/>
    <w:rsid w:val="00BC5A41"/>
    <w:rsid w:val="00BF6C5F"/>
    <w:rsid w:val="00C403EF"/>
    <w:rsid w:val="00CA53BD"/>
    <w:rsid w:val="00D76AAE"/>
    <w:rsid w:val="00DD679C"/>
    <w:rsid w:val="00E33A0D"/>
    <w:rsid w:val="00F47FCC"/>
    <w:rsid w:val="00FF4F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6A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6AAE"/>
    <w:rPr>
      <w:rFonts w:ascii="Tahoma" w:hAnsi="Tahoma" w:cs="Tahoma"/>
      <w:sz w:val="16"/>
      <w:szCs w:val="16"/>
    </w:rPr>
  </w:style>
  <w:style w:type="paragraph" w:styleId="Listenabsatz">
    <w:name w:val="List Paragraph"/>
    <w:basedOn w:val="Standard"/>
    <w:uiPriority w:val="34"/>
    <w:qFormat/>
    <w:rsid w:val="00016E58"/>
    <w:pPr>
      <w:ind w:left="720"/>
      <w:contextualSpacing/>
    </w:pPr>
  </w:style>
  <w:style w:type="table" w:styleId="Tabellenraster">
    <w:name w:val="Table Grid"/>
    <w:basedOn w:val="NormaleTabelle"/>
    <w:uiPriority w:val="59"/>
    <w:rsid w:val="0001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1B627C"/>
    <w:rPr>
      <w:i/>
      <w:iCs/>
    </w:rPr>
  </w:style>
  <w:style w:type="character" w:styleId="Hyperlink">
    <w:name w:val="Hyperlink"/>
    <w:basedOn w:val="Absatz-Standardschriftart"/>
    <w:uiPriority w:val="99"/>
    <w:unhideWhenUsed/>
    <w:rsid w:val="001B62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6A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6AAE"/>
    <w:rPr>
      <w:rFonts w:ascii="Tahoma" w:hAnsi="Tahoma" w:cs="Tahoma"/>
      <w:sz w:val="16"/>
      <w:szCs w:val="16"/>
    </w:rPr>
  </w:style>
  <w:style w:type="paragraph" w:styleId="Listenabsatz">
    <w:name w:val="List Paragraph"/>
    <w:basedOn w:val="Standard"/>
    <w:uiPriority w:val="34"/>
    <w:qFormat/>
    <w:rsid w:val="00016E58"/>
    <w:pPr>
      <w:ind w:left="720"/>
      <w:contextualSpacing/>
    </w:pPr>
  </w:style>
  <w:style w:type="table" w:styleId="Tabellenraster">
    <w:name w:val="Table Grid"/>
    <w:basedOn w:val="NormaleTabelle"/>
    <w:uiPriority w:val="59"/>
    <w:rsid w:val="0001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1B627C"/>
    <w:rPr>
      <w:i/>
      <w:iCs/>
    </w:rPr>
  </w:style>
  <w:style w:type="character" w:styleId="Hyperlink">
    <w:name w:val="Hyperlink"/>
    <w:basedOn w:val="Absatz-Standardschriftart"/>
    <w:uiPriority w:val="99"/>
    <w:unhideWhenUsed/>
    <w:rsid w:val="001B6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pheine.com/bombay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LBS Theresienfeld</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Innova 2</cp:lastModifiedBy>
  <cp:revision>2</cp:revision>
  <dcterms:created xsi:type="dcterms:W3CDTF">2015-01-09T09:37:00Z</dcterms:created>
  <dcterms:modified xsi:type="dcterms:W3CDTF">2015-01-09T09:37:00Z</dcterms:modified>
</cp:coreProperties>
</file>